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B5119" w:rsidRDefault="009B5119" w:rsidP="009B5119">
      <w:pPr>
        <w:pBdr>
          <w:bottom w:val="single" w:sz="12" w:space="1" w:color="auto"/>
        </w:pBdr>
        <w:shd w:val="clear" w:color="auto" w:fill="FFFFFF"/>
        <w:tabs>
          <w:tab w:val="left" w:pos="10206"/>
        </w:tabs>
        <w:ind w:firstLine="567"/>
        <w:jc w:val="center"/>
        <w:rPr>
          <w:rFonts w:ascii="Times New Roman" w:hAnsi="Times New Roman" w:cs="Times New Roman"/>
          <w:noProof/>
        </w:rPr>
      </w:pPr>
    </w:p>
    <w:p w:rsidR="009B5119" w:rsidRPr="009B5119" w:rsidRDefault="009B5119" w:rsidP="009B5119">
      <w:pPr>
        <w:pBdr>
          <w:bottom w:val="single" w:sz="12" w:space="1" w:color="auto"/>
        </w:pBdr>
        <w:shd w:val="clear" w:color="auto" w:fill="FFFFFF"/>
        <w:tabs>
          <w:tab w:val="left" w:pos="10206"/>
        </w:tabs>
        <w:ind w:firstLine="567"/>
        <w:jc w:val="center"/>
        <w:rPr>
          <w:rFonts w:ascii="Times New Roman" w:hAnsi="Times New Roman" w:cs="Times New Roman"/>
          <w:i/>
          <w:noProof/>
        </w:rPr>
      </w:pPr>
      <w:r w:rsidRPr="009B5119">
        <w:rPr>
          <w:rFonts w:ascii="Times New Roman" w:hAnsi="Times New Roman" w:cs="Times New Roman"/>
          <w:i/>
          <w:noProof/>
        </w:rPr>
        <w:t>Изображение Государственного Герба Республики Казахстан</w:t>
      </w:r>
    </w:p>
    <w:p w:rsidR="009B5119" w:rsidRPr="009B5119" w:rsidRDefault="009B5119" w:rsidP="009B5119">
      <w:pPr>
        <w:pBdr>
          <w:bottom w:val="single" w:sz="12" w:space="1" w:color="auto"/>
        </w:pBdr>
        <w:shd w:val="clear" w:color="auto" w:fill="FFFFFF"/>
        <w:tabs>
          <w:tab w:val="left" w:pos="10206"/>
        </w:tabs>
        <w:ind w:firstLine="567"/>
        <w:jc w:val="center"/>
        <w:rPr>
          <w:rFonts w:ascii="Times New Roman" w:hAnsi="Times New Roman" w:cs="Times New Roman"/>
          <w:b/>
          <w:bCs/>
        </w:rPr>
      </w:pPr>
    </w:p>
    <w:p w:rsidR="009B5119" w:rsidRPr="00A901F4" w:rsidRDefault="009B5119" w:rsidP="009B5119">
      <w:pPr>
        <w:pBdr>
          <w:bottom w:val="single" w:sz="12" w:space="1" w:color="auto"/>
        </w:pBdr>
        <w:shd w:val="clear" w:color="auto" w:fill="FFFFFF"/>
        <w:tabs>
          <w:tab w:val="left" w:pos="10206"/>
        </w:tabs>
        <w:ind w:firstLine="567"/>
        <w:jc w:val="center"/>
        <w:rPr>
          <w:rFonts w:ascii="Times New Roman" w:hAnsi="Times New Roman" w:cs="Times New Roman"/>
          <w:b/>
          <w:bCs/>
        </w:rPr>
      </w:pPr>
      <w:r w:rsidRPr="00A901F4">
        <w:rPr>
          <w:rFonts w:ascii="Times New Roman" w:hAnsi="Times New Roman" w:cs="Times New Roman"/>
          <w:b/>
          <w:bCs/>
        </w:rPr>
        <w:t>НАЦИОНАЛЬНЫЙ СТАНДАРТ РЕСПУБЛИКИ КАЗАХСТАН</w:t>
      </w: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A901F4" w:rsidRDefault="009B5119" w:rsidP="009B5119">
      <w:pPr>
        <w:ind w:firstLine="567"/>
        <w:jc w:val="center"/>
        <w:rPr>
          <w:rFonts w:ascii="Times New Roman" w:hAnsi="Times New Roman" w:cs="Times New Roman"/>
          <w:b/>
        </w:rPr>
      </w:pPr>
    </w:p>
    <w:p w:rsidR="009B5119" w:rsidRPr="009C6084" w:rsidRDefault="009B5119" w:rsidP="009B5119">
      <w:pPr>
        <w:ind w:firstLine="567"/>
        <w:jc w:val="center"/>
        <w:rPr>
          <w:rFonts w:ascii="Times New Roman" w:eastAsia="Times New Roman" w:hAnsi="Times New Roman" w:cs="Times New Roman"/>
        </w:rPr>
      </w:pPr>
    </w:p>
    <w:p w:rsidR="009B5119" w:rsidRPr="009C6084" w:rsidRDefault="009B5119" w:rsidP="009C6084">
      <w:pPr>
        <w:jc w:val="center"/>
        <w:rPr>
          <w:rFonts w:ascii="Times New Roman" w:eastAsia="Times New Roman" w:hAnsi="Times New Roman" w:cs="Times New Roman"/>
          <w:b/>
        </w:rPr>
      </w:pPr>
    </w:p>
    <w:p w:rsidR="00BE7D2F" w:rsidRPr="009D2C3E" w:rsidRDefault="00530F10" w:rsidP="009C6084">
      <w:pPr>
        <w:jc w:val="center"/>
        <w:rPr>
          <w:rFonts w:ascii="Times New Roman" w:eastAsia="Times New Roman" w:hAnsi="Times New Roman" w:cs="Times New Roman"/>
          <w:b/>
          <w:bCs/>
        </w:rPr>
      </w:pPr>
      <w:r>
        <w:rPr>
          <w:rFonts w:ascii="Times New Roman" w:eastAsia="Times New Roman" w:hAnsi="Times New Roman" w:cs="Times New Roman"/>
          <w:b/>
          <w:bCs/>
        </w:rPr>
        <w:t>Аккумуляторы литий-ионные для электрических дорожных транспортных средств</w:t>
      </w:r>
    </w:p>
    <w:p w:rsidR="00BE7D2F" w:rsidRPr="009D2C3E" w:rsidRDefault="00BE7D2F" w:rsidP="009C6084">
      <w:pPr>
        <w:jc w:val="center"/>
        <w:rPr>
          <w:rFonts w:ascii="Times New Roman" w:eastAsia="Times New Roman" w:hAnsi="Times New Roman" w:cs="Times New Roman"/>
          <w:b/>
        </w:rPr>
      </w:pPr>
    </w:p>
    <w:p w:rsidR="00BE7D2F" w:rsidRPr="009D2C3E" w:rsidRDefault="00BE7D2F" w:rsidP="009C6084">
      <w:pPr>
        <w:jc w:val="center"/>
        <w:rPr>
          <w:rFonts w:ascii="Times New Roman" w:eastAsia="Times New Roman" w:hAnsi="Times New Roman" w:cs="Times New Roman"/>
          <w:b/>
          <w:bCs/>
        </w:rPr>
      </w:pPr>
      <w:bookmarkStart w:id="0" w:name="_Toc17887513"/>
      <w:bookmarkStart w:id="1" w:name="_Toc17887723"/>
      <w:bookmarkStart w:id="2" w:name="_Toc17887762"/>
      <w:r w:rsidRPr="009D2C3E">
        <w:rPr>
          <w:rFonts w:ascii="Times New Roman" w:eastAsia="Times New Roman" w:hAnsi="Times New Roman" w:cs="Times New Roman"/>
          <w:b/>
          <w:bCs/>
        </w:rPr>
        <w:t xml:space="preserve">Часть </w:t>
      </w:r>
      <w:bookmarkEnd w:id="0"/>
      <w:bookmarkEnd w:id="1"/>
      <w:bookmarkEnd w:id="2"/>
      <w:r w:rsidR="00943B2F">
        <w:rPr>
          <w:rFonts w:ascii="Times New Roman" w:eastAsia="Times New Roman" w:hAnsi="Times New Roman" w:cs="Times New Roman"/>
          <w:b/>
          <w:bCs/>
        </w:rPr>
        <w:t>2</w:t>
      </w:r>
    </w:p>
    <w:p w:rsidR="00BE7D2F" w:rsidRPr="009D2C3E" w:rsidRDefault="00BE7D2F" w:rsidP="009C6084">
      <w:pPr>
        <w:jc w:val="center"/>
        <w:rPr>
          <w:rFonts w:ascii="Times New Roman" w:eastAsia="Times New Roman" w:hAnsi="Times New Roman" w:cs="Times New Roman"/>
          <w:b/>
          <w:bCs/>
        </w:rPr>
      </w:pPr>
    </w:p>
    <w:p w:rsidR="00C95257" w:rsidRPr="00530F10" w:rsidRDefault="00943B2F" w:rsidP="009C6084">
      <w:pPr>
        <w:jc w:val="center"/>
        <w:rPr>
          <w:rFonts w:ascii="Times New Roman" w:eastAsia="Times New Roman" w:hAnsi="Times New Roman" w:cs="Times New Roman"/>
          <w:b/>
          <w:bCs/>
        </w:rPr>
      </w:pPr>
      <w:r>
        <w:rPr>
          <w:rFonts w:ascii="Times New Roman" w:eastAsia="Times New Roman" w:hAnsi="Times New Roman" w:cs="Times New Roman"/>
          <w:b/>
          <w:bCs/>
        </w:rPr>
        <w:t>ИСПЫТАНИЯ НА НАДЕЖНОСТЬ И ЭКСПЛУАТАЦИЮ С НАРУШЕНИЕМ РЕЖИМОВ</w:t>
      </w:r>
    </w:p>
    <w:p w:rsidR="00401AB4" w:rsidRPr="00530F10" w:rsidRDefault="00401AB4" w:rsidP="009C6084">
      <w:pPr>
        <w:jc w:val="center"/>
        <w:rPr>
          <w:rFonts w:ascii="Times New Roman" w:eastAsia="Times New Roman" w:hAnsi="Times New Roman" w:cs="Times New Roman"/>
          <w:b/>
          <w:bCs/>
          <w:highlight w:val="yellow"/>
        </w:rPr>
      </w:pPr>
    </w:p>
    <w:p w:rsidR="009B5119" w:rsidRDefault="009B5119" w:rsidP="009B5119">
      <w:pPr>
        <w:ind w:firstLine="567"/>
        <w:jc w:val="center"/>
        <w:rPr>
          <w:rFonts w:ascii="Times New Roman" w:hAnsi="Times New Roman" w:cs="Times New Roman"/>
          <w:b/>
          <w:lang w:val="kk-KZ"/>
        </w:rPr>
      </w:pPr>
    </w:p>
    <w:p w:rsidR="009B5119" w:rsidRPr="00530F10" w:rsidRDefault="009B5119" w:rsidP="009B5119">
      <w:pPr>
        <w:ind w:firstLine="567"/>
        <w:jc w:val="center"/>
        <w:rPr>
          <w:rFonts w:ascii="Times New Roman" w:hAnsi="Times New Roman" w:cs="Times New Roman"/>
          <w:b/>
        </w:rPr>
      </w:pPr>
    </w:p>
    <w:p w:rsidR="009B5119" w:rsidRPr="00943B2F" w:rsidRDefault="009B5119" w:rsidP="009B5119">
      <w:pPr>
        <w:ind w:firstLine="567"/>
        <w:jc w:val="center"/>
        <w:rPr>
          <w:rFonts w:ascii="Times New Roman" w:hAnsi="Times New Roman" w:cs="Times New Roman"/>
          <w:i/>
          <w:lang w:val="en-US"/>
        </w:rPr>
      </w:pPr>
      <w:r w:rsidRPr="00A901F4">
        <w:rPr>
          <w:rFonts w:ascii="Times New Roman" w:hAnsi="Times New Roman" w:cs="Times New Roman"/>
          <w:b/>
        </w:rPr>
        <w:t>СТ</w:t>
      </w:r>
      <w:r w:rsidRPr="00943B2F">
        <w:rPr>
          <w:rFonts w:ascii="Times New Roman" w:hAnsi="Times New Roman" w:cs="Times New Roman"/>
          <w:b/>
          <w:lang w:val="en-US"/>
        </w:rPr>
        <w:t xml:space="preserve"> </w:t>
      </w:r>
      <w:r w:rsidRPr="00A901F4">
        <w:rPr>
          <w:rFonts w:ascii="Times New Roman" w:hAnsi="Times New Roman" w:cs="Times New Roman"/>
          <w:b/>
        </w:rPr>
        <w:t>РК</w:t>
      </w:r>
      <w:r w:rsidRPr="00943B2F">
        <w:rPr>
          <w:rFonts w:ascii="Times New Roman" w:hAnsi="Times New Roman" w:cs="Times New Roman"/>
          <w:b/>
          <w:lang w:val="en-US"/>
        </w:rPr>
        <w:t xml:space="preserve"> </w:t>
      </w:r>
      <w:r w:rsidR="00BE7D2F" w:rsidRPr="00BE7D2F">
        <w:rPr>
          <w:rFonts w:ascii="Times New Roman" w:hAnsi="Times New Roman" w:cs="Times New Roman"/>
          <w:b/>
          <w:bCs/>
          <w:lang w:val="en-US"/>
        </w:rPr>
        <w:t>IEC</w:t>
      </w:r>
      <w:r w:rsidRPr="00943B2F">
        <w:rPr>
          <w:rFonts w:ascii="Times New Roman" w:hAnsi="Times New Roman" w:cs="Times New Roman"/>
          <w:bCs/>
          <w:i/>
          <w:lang w:val="en-US"/>
        </w:rPr>
        <w:t xml:space="preserve"> </w:t>
      </w:r>
      <w:r w:rsidR="00401AB4" w:rsidRPr="00943B2F">
        <w:rPr>
          <w:rFonts w:ascii="Times New Roman" w:hAnsi="Times New Roman" w:cs="Times New Roman"/>
          <w:b/>
          <w:lang w:val="en-US"/>
        </w:rPr>
        <w:t>6</w:t>
      </w:r>
      <w:r w:rsidR="00530F10" w:rsidRPr="00943B2F">
        <w:rPr>
          <w:rFonts w:ascii="Times New Roman" w:hAnsi="Times New Roman" w:cs="Times New Roman"/>
          <w:b/>
          <w:lang w:val="en-US"/>
        </w:rPr>
        <w:t>2660</w:t>
      </w:r>
      <w:r w:rsidR="00401AB4" w:rsidRPr="00943B2F">
        <w:rPr>
          <w:rFonts w:ascii="Times New Roman" w:hAnsi="Times New Roman" w:cs="Times New Roman"/>
          <w:b/>
          <w:lang w:val="en-US"/>
        </w:rPr>
        <w:t>-</w:t>
      </w:r>
      <w:r w:rsidR="00943B2F" w:rsidRPr="00943B2F">
        <w:rPr>
          <w:rFonts w:ascii="Times New Roman" w:hAnsi="Times New Roman" w:cs="Times New Roman"/>
          <w:b/>
          <w:lang w:val="en-US"/>
        </w:rPr>
        <w:t>2</w:t>
      </w:r>
      <w:r w:rsidR="00530F10" w:rsidRPr="00943B2F">
        <w:rPr>
          <w:rFonts w:ascii="Times New Roman" w:hAnsi="Times New Roman" w:cs="Times New Roman"/>
          <w:b/>
          <w:lang w:val="en-US"/>
        </w:rPr>
        <w:t xml:space="preserve">–202_ </w:t>
      </w:r>
    </w:p>
    <w:p w:rsidR="009B5119" w:rsidRPr="00943B2F" w:rsidRDefault="009B5119" w:rsidP="009B5119">
      <w:pPr>
        <w:ind w:firstLine="567"/>
        <w:jc w:val="center"/>
        <w:rPr>
          <w:rFonts w:ascii="Times New Roman" w:hAnsi="Times New Roman" w:cs="Times New Roman"/>
          <w:b/>
          <w:lang w:val="en-US"/>
        </w:rPr>
      </w:pPr>
    </w:p>
    <w:p w:rsidR="009B5119" w:rsidRPr="00943B2F" w:rsidRDefault="009B5119" w:rsidP="009B5119">
      <w:pPr>
        <w:ind w:firstLine="567"/>
        <w:jc w:val="center"/>
        <w:rPr>
          <w:rFonts w:ascii="Times New Roman" w:hAnsi="Times New Roman" w:cs="Times New Roman"/>
          <w:b/>
          <w:lang w:val="en-US"/>
        </w:rPr>
      </w:pPr>
    </w:p>
    <w:p w:rsidR="009B5119" w:rsidRPr="00BE7D2F" w:rsidRDefault="009D2C3E" w:rsidP="00530F10">
      <w:pPr>
        <w:widowControl/>
        <w:jc w:val="center"/>
        <w:rPr>
          <w:rFonts w:ascii="Times New Roman" w:hAnsi="Times New Roman" w:cs="Times New Roman"/>
          <w:i/>
          <w:lang w:val="en-US"/>
        </w:rPr>
      </w:pPr>
      <w:r>
        <w:rPr>
          <w:rFonts w:ascii="Times New Roman" w:hAnsi="Times New Roman" w:cs="Times New Roman"/>
          <w:i/>
          <w:lang w:val="en-US"/>
        </w:rPr>
        <w:t>(</w:t>
      </w:r>
      <w:r w:rsidR="00BE7D2F">
        <w:rPr>
          <w:rFonts w:ascii="Times New Roman" w:hAnsi="Times New Roman" w:cs="Times New Roman"/>
          <w:i/>
          <w:lang w:val="en-US"/>
        </w:rPr>
        <w:t>IEC</w:t>
      </w:r>
      <w:r w:rsidR="009B5119" w:rsidRPr="009B5119">
        <w:rPr>
          <w:rFonts w:ascii="Times New Roman" w:hAnsi="Times New Roman" w:cs="Times New Roman"/>
          <w:i/>
          <w:lang w:val="en-US"/>
        </w:rPr>
        <w:t xml:space="preserve"> </w:t>
      </w:r>
      <w:r w:rsidR="00401AB4" w:rsidRPr="00401AB4">
        <w:rPr>
          <w:rFonts w:ascii="Times New Roman" w:hAnsi="Times New Roman" w:cs="Times New Roman"/>
          <w:i/>
          <w:lang w:val="en-US"/>
        </w:rPr>
        <w:t>6</w:t>
      </w:r>
      <w:r w:rsidR="00530F10" w:rsidRPr="00530F10">
        <w:rPr>
          <w:rFonts w:ascii="Times New Roman" w:hAnsi="Times New Roman" w:cs="Times New Roman"/>
          <w:i/>
          <w:lang w:val="en-US"/>
        </w:rPr>
        <w:t>2660</w:t>
      </w:r>
      <w:r w:rsidR="00401AB4" w:rsidRPr="00401AB4">
        <w:rPr>
          <w:rFonts w:ascii="Times New Roman" w:hAnsi="Times New Roman" w:cs="Times New Roman"/>
          <w:i/>
          <w:lang w:val="en-US"/>
        </w:rPr>
        <w:t>-</w:t>
      </w:r>
      <w:r w:rsidR="00943B2F" w:rsidRPr="00943B2F">
        <w:rPr>
          <w:rFonts w:ascii="Times New Roman" w:hAnsi="Times New Roman" w:cs="Times New Roman"/>
          <w:i/>
          <w:lang w:val="en-US"/>
        </w:rPr>
        <w:t>2</w:t>
      </w:r>
      <w:r w:rsidRPr="009D2C3E">
        <w:rPr>
          <w:rFonts w:ascii="Times New Roman" w:hAnsi="Times New Roman" w:cs="Times New Roman"/>
          <w:i/>
          <w:lang w:val="en-US"/>
        </w:rPr>
        <w:t>:201</w:t>
      </w:r>
      <w:r w:rsidR="00530F10" w:rsidRPr="00530F10">
        <w:rPr>
          <w:rFonts w:ascii="Times New Roman" w:hAnsi="Times New Roman" w:cs="Times New Roman"/>
          <w:i/>
          <w:lang w:val="en-US"/>
        </w:rPr>
        <w:t>8</w:t>
      </w:r>
      <w:r w:rsidR="009B5119" w:rsidRPr="00BE7D2F">
        <w:rPr>
          <w:rFonts w:ascii="Times New Roman" w:hAnsi="Times New Roman" w:cs="Times New Roman"/>
          <w:i/>
          <w:lang w:val="en-US"/>
        </w:rPr>
        <w:t xml:space="preserve"> </w:t>
      </w:r>
      <w:r w:rsidR="00530F10" w:rsidRPr="00530F10">
        <w:rPr>
          <w:rFonts w:ascii="Times New Roman" w:hAnsi="Times New Roman" w:cs="Times New Roman"/>
          <w:i/>
          <w:lang w:val="en-US"/>
        </w:rPr>
        <w:t xml:space="preserve">Secondary lithium-ion cells for the propulsion of electric road vehicles –Part </w:t>
      </w:r>
      <w:r w:rsidR="00943B2F" w:rsidRPr="00943B2F">
        <w:rPr>
          <w:rFonts w:ascii="Times New Roman" w:hAnsi="Times New Roman" w:cs="Times New Roman"/>
          <w:i/>
          <w:lang w:val="en-US"/>
        </w:rPr>
        <w:t>2</w:t>
      </w:r>
      <w:r w:rsidR="00530F10" w:rsidRPr="00530F10">
        <w:rPr>
          <w:rFonts w:ascii="Times New Roman" w:hAnsi="Times New Roman" w:cs="Times New Roman"/>
          <w:i/>
          <w:lang w:val="en-US"/>
        </w:rPr>
        <w:t xml:space="preserve">: </w:t>
      </w:r>
      <w:r w:rsidR="00943B2F" w:rsidRPr="00943B2F">
        <w:rPr>
          <w:rFonts w:ascii="Times New Roman" w:hAnsi="Times New Roman" w:cs="Times New Roman"/>
          <w:i/>
          <w:lang w:val="en-US"/>
        </w:rPr>
        <w:t>Reliability and abuse testing</w:t>
      </w:r>
      <w:r w:rsidR="009B5119" w:rsidRPr="009B5119">
        <w:rPr>
          <w:rFonts w:ascii="Times New Roman" w:hAnsi="Times New Roman" w:cs="Times New Roman"/>
          <w:i/>
          <w:lang w:val="en-US"/>
        </w:rPr>
        <w:t>, IDT)</w:t>
      </w:r>
    </w:p>
    <w:p w:rsidR="009B5119" w:rsidRPr="009B5119" w:rsidRDefault="009B5119" w:rsidP="009B5119">
      <w:pPr>
        <w:widowControl/>
        <w:ind w:firstLine="567"/>
        <w:jc w:val="center"/>
        <w:rPr>
          <w:rFonts w:ascii="Times New Roman" w:hAnsi="Times New Roman" w:cs="Times New Roman"/>
          <w:i/>
          <w:lang w:val="en-US"/>
        </w:rPr>
      </w:pPr>
    </w:p>
    <w:p w:rsidR="009D2C3E" w:rsidRDefault="009D2C3E" w:rsidP="009B5119">
      <w:pPr>
        <w:widowControl/>
        <w:ind w:firstLine="567"/>
        <w:jc w:val="center"/>
        <w:rPr>
          <w:rFonts w:ascii="Times New Roman" w:hAnsi="Times New Roman" w:cs="Times New Roman"/>
          <w:i/>
          <w:lang w:val="kk-KZ"/>
        </w:rPr>
      </w:pPr>
    </w:p>
    <w:p w:rsidR="009D2C3E" w:rsidRDefault="009D2C3E" w:rsidP="009B5119">
      <w:pPr>
        <w:widowControl/>
        <w:ind w:firstLine="567"/>
        <w:jc w:val="center"/>
        <w:rPr>
          <w:rFonts w:ascii="Times New Roman" w:hAnsi="Times New Roman" w:cs="Times New Roman"/>
          <w:i/>
          <w:lang w:val="kk-KZ"/>
        </w:rPr>
      </w:pPr>
    </w:p>
    <w:p w:rsidR="009B5119" w:rsidRPr="009B5119" w:rsidRDefault="009B5119" w:rsidP="009B5119">
      <w:pPr>
        <w:widowControl/>
        <w:ind w:firstLine="567"/>
        <w:jc w:val="center"/>
        <w:rPr>
          <w:rFonts w:ascii="Times New Roman" w:hAnsi="Times New Roman" w:cs="Times New Roman"/>
          <w:i/>
          <w:lang w:val="en-US"/>
        </w:rPr>
      </w:pPr>
    </w:p>
    <w:p w:rsidR="009B5119" w:rsidRPr="009B5119" w:rsidRDefault="009B5119" w:rsidP="009B5119">
      <w:pPr>
        <w:shd w:val="clear" w:color="auto" w:fill="FFFFFF"/>
        <w:ind w:firstLine="567"/>
        <w:jc w:val="center"/>
        <w:rPr>
          <w:rFonts w:ascii="Times New Roman" w:hAnsi="Times New Roman" w:cs="Times New Roman"/>
          <w:lang w:val="en-US"/>
        </w:rPr>
      </w:pPr>
    </w:p>
    <w:p w:rsidR="009B5119" w:rsidRPr="009B5119" w:rsidRDefault="009B5119" w:rsidP="009B5119">
      <w:pPr>
        <w:ind w:firstLine="567"/>
        <w:rPr>
          <w:rFonts w:ascii="Times New Roman" w:hAnsi="Times New Roman" w:cs="Times New Roman"/>
          <w:i/>
          <w:lang w:val="en-US"/>
        </w:rPr>
      </w:pPr>
    </w:p>
    <w:p w:rsidR="009B5119" w:rsidRPr="009B5119" w:rsidRDefault="009B5119" w:rsidP="009B5119">
      <w:pPr>
        <w:ind w:firstLine="567"/>
        <w:rPr>
          <w:rFonts w:ascii="Times New Roman" w:hAnsi="Times New Roman" w:cs="Times New Roman"/>
          <w:i/>
          <w:lang w:val="en-US"/>
        </w:rPr>
      </w:pPr>
    </w:p>
    <w:p w:rsidR="009B5119" w:rsidRPr="009B5119" w:rsidRDefault="009B5119" w:rsidP="009B5119">
      <w:pPr>
        <w:ind w:firstLine="567"/>
        <w:rPr>
          <w:rFonts w:ascii="Times New Roman" w:hAnsi="Times New Roman" w:cs="Times New Roman"/>
          <w:b/>
          <w:lang w:val="en-US"/>
        </w:rPr>
      </w:pPr>
    </w:p>
    <w:p w:rsidR="009B5119" w:rsidRPr="009B5119" w:rsidRDefault="009B5119" w:rsidP="009B5119">
      <w:pPr>
        <w:widowControl/>
        <w:ind w:firstLine="567"/>
        <w:jc w:val="center"/>
        <w:rPr>
          <w:rFonts w:ascii="Times New Roman" w:eastAsia="TimesNewRomanPSMT" w:hAnsi="Times New Roman" w:cs="Times New Roman"/>
          <w:i/>
        </w:rPr>
      </w:pPr>
      <w:r w:rsidRPr="009B5119">
        <w:rPr>
          <w:rFonts w:ascii="Times New Roman" w:eastAsia="TimesNewRomanPSMT" w:hAnsi="Times New Roman" w:cs="Times New Roman"/>
          <w:i/>
        </w:rPr>
        <w:t>Настоящий проект стандарта не подлежит применению до его утверждения</w:t>
      </w:r>
    </w:p>
    <w:p w:rsidR="009B5119" w:rsidRPr="00A901F4" w:rsidRDefault="009B5119" w:rsidP="009B5119">
      <w:pPr>
        <w:ind w:firstLine="567"/>
        <w:rPr>
          <w:rFonts w:ascii="Times New Roman" w:hAnsi="Times New Roman" w:cs="Times New Roman"/>
          <w:b/>
        </w:rPr>
      </w:pPr>
    </w:p>
    <w:p w:rsidR="009B5119" w:rsidRDefault="009B5119" w:rsidP="009B5119">
      <w:pPr>
        <w:ind w:firstLine="567"/>
        <w:rPr>
          <w:rFonts w:ascii="Times New Roman" w:hAnsi="Times New Roman" w:cs="Times New Roman"/>
          <w:b/>
        </w:rPr>
      </w:pPr>
    </w:p>
    <w:p w:rsidR="009B5119" w:rsidRPr="00A901F4" w:rsidRDefault="009B5119" w:rsidP="009B5119">
      <w:pPr>
        <w:ind w:firstLine="567"/>
        <w:rPr>
          <w:rFonts w:ascii="Times New Roman" w:hAnsi="Times New Roman" w:cs="Times New Roman"/>
          <w:b/>
        </w:rPr>
      </w:pPr>
    </w:p>
    <w:p w:rsidR="009B5119" w:rsidRPr="00A901F4" w:rsidRDefault="009B5119" w:rsidP="009B5119">
      <w:pPr>
        <w:pStyle w:val="a6"/>
        <w:spacing w:before="0" w:beforeAutospacing="0" w:after="0"/>
        <w:ind w:firstLine="567"/>
      </w:pPr>
    </w:p>
    <w:p w:rsidR="009B5119" w:rsidRPr="00A901F4" w:rsidRDefault="009B5119" w:rsidP="009B5119">
      <w:pPr>
        <w:ind w:firstLine="567"/>
        <w:jc w:val="center"/>
        <w:rPr>
          <w:rFonts w:ascii="Times New Roman" w:hAnsi="Times New Roman" w:cs="Times New Roman"/>
          <w:b/>
        </w:rPr>
      </w:pPr>
      <w:r w:rsidRPr="00A901F4">
        <w:rPr>
          <w:rFonts w:ascii="Times New Roman" w:hAnsi="Times New Roman" w:cs="Times New Roman"/>
          <w:b/>
        </w:rPr>
        <w:t>Комитет технического регулирования и метрологии</w:t>
      </w:r>
    </w:p>
    <w:p w:rsidR="009B5119" w:rsidRPr="00A901F4" w:rsidRDefault="009B5119" w:rsidP="009B5119">
      <w:pPr>
        <w:ind w:firstLine="567"/>
        <w:jc w:val="center"/>
        <w:rPr>
          <w:rFonts w:ascii="Times New Roman" w:hAnsi="Times New Roman" w:cs="Times New Roman"/>
          <w:b/>
        </w:rPr>
      </w:pPr>
      <w:r w:rsidRPr="00A901F4">
        <w:rPr>
          <w:rFonts w:ascii="Times New Roman" w:hAnsi="Times New Roman" w:cs="Times New Roman"/>
          <w:b/>
        </w:rPr>
        <w:t xml:space="preserve">Министерства </w:t>
      </w:r>
      <w:r>
        <w:rPr>
          <w:rFonts w:ascii="Times New Roman" w:hAnsi="Times New Roman" w:cs="Times New Roman"/>
          <w:b/>
        </w:rPr>
        <w:t>торговли и интеграции</w:t>
      </w:r>
      <w:r w:rsidRPr="00A901F4">
        <w:rPr>
          <w:rFonts w:ascii="Times New Roman" w:hAnsi="Times New Roman" w:cs="Times New Roman"/>
          <w:b/>
        </w:rPr>
        <w:t xml:space="preserve"> Республики Казахстан</w:t>
      </w:r>
    </w:p>
    <w:p w:rsidR="009B5119" w:rsidRPr="00A901F4" w:rsidRDefault="009B5119" w:rsidP="009B5119">
      <w:pPr>
        <w:ind w:firstLine="567"/>
        <w:jc w:val="center"/>
        <w:rPr>
          <w:rFonts w:ascii="Times New Roman" w:hAnsi="Times New Roman" w:cs="Times New Roman"/>
          <w:b/>
        </w:rPr>
      </w:pPr>
      <w:r w:rsidRPr="00A901F4">
        <w:rPr>
          <w:rFonts w:ascii="Times New Roman" w:hAnsi="Times New Roman" w:cs="Times New Roman"/>
          <w:b/>
        </w:rPr>
        <w:t>(Госстандарт)</w:t>
      </w:r>
    </w:p>
    <w:p w:rsidR="009B5119" w:rsidRPr="00A901F4" w:rsidRDefault="009B5119" w:rsidP="009B5119">
      <w:pPr>
        <w:ind w:firstLine="567"/>
        <w:jc w:val="center"/>
        <w:rPr>
          <w:rFonts w:ascii="Times New Roman" w:hAnsi="Times New Roman" w:cs="Times New Roman"/>
          <w:b/>
        </w:rPr>
      </w:pPr>
    </w:p>
    <w:p w:rsidR="009B5119" w:rsidRPr="00BE7D2F" w:rsidRDefault="00BE7D2F" w:rsidP="009B5119">
      <w:pPr>
        <w:pStyle w:val="a6"/>
        <w:spacing w:before="0" w:beforeAutospacing="0" w:after="0" w:afterAutospacing="0"/>
        <w:ind w:firstLine="567"/>
        <w:jc w:val="center"/>
        <w:rPr>
          <w:b/>
        </w:rPr>
      </w:pPr>
      <w:proofErr w:type="spellStart"/>
      <w:r>
        <w:rPr>
          <w:b/>
          <w:lang w:val="en-US"/>
        </w:rPr>
        <w:t>Нур-Су</w:t>
      </w:r>
      <w:proofErr w:type="spellEnd"/>
      <w:r>
        <w:rPr>
          <w:b/>
        </w:rPr>
        <w:t>л</w:t>
      </w:r>
      <w:proofErr w:type="spellStart"/>
      <w:r>
        <w:rPr>
          <w:b/>
          <w:lang w:val="en-US"/>
        </w:rPr>
        <w:t>тан</w:t>
      </w:r>
      <w:proofErr w:type="spellEnd"/>
    </w:p>
    <w:p w:rsidR="009B5119" w:rsidRPr="00BE7D2F" w:rsidRDefault="009B5119" w:rsidP="009B5119">
      <w:pPr>
        <w:pStyle w:val="a6"/>
        <w:spacing w:before="0" w:beforeAutospacing="0" w:after="0"/>
        <w:ind w:firstLine="567"/>
        <w:jc w:val="center"/>
        <w:rPr>
          <w:b/>
          <w:lang w:val="en-US"/>
        </w:rPr>
      </w:pPr>
      <w:r w:rsidRPr="00A901F4">
        <w:rPr>
          <w:b/>
        </w:rPr>
        <w:br w:type="page"/>
      </w:r>
      <w:r w:rsidRPr="00BE7D2F">
        <w:rPr>
          <w:b/>
        </w:rPr>
        <w:lastRenderedPageBreak/>
        <w:t>Предисловие</w:t>
      </w:r>
    </w:p>
    <w:p w:rsidR="00BE7D2F" w:rsidRPr="00BE7D2F" w:rsidRDefault="00BE7D2F" w:rsidP="00BE7D2F">
      <w:pPr>
        <w:numPr>
          <w:ilvl w:val="0"/>
          <w:numId w:val="1"/>
        </w:numPr>
        <w:tabs>
          <w:tab w:val="clear" w:pos="1080"/>
          <w:tab w:val="left" w:pos="993"/>
        </w:tabs>
        <w:autoSpaceDE/>
        <w:autoSpaceDN/>
        <w:adjustRightInd/>
        <w:ind w:left="0" w:firstLine="567"/>
        <w:jc w:val="both"/>
        <w:rPr>
          <w:rFonts w:ascii="Times New Roman" w:hAnsi="Times New Roman" w:cs="Times New Roman"/>
        </w:rPr>
      </w:pPr>
      <w:r w:rsidRPr="00BE7D2F">
        <w:rPr>
          <w:rFonts w:ascii="Times New Roman" w:hAnsi="Times New Roman" w:cs="Times New Roman"/>
          <w:b/>
        </w:rPr>
        <w:t>ПОДГОТОВЛЕН И ВНЕСЕН</w:t>
      </w:r>
      <w:r w:rsidRPr="00BE7D2F">
        <w:rPr>
          <w:rFonts w:ascii="Times New Roman" w:hAnsi="Times New Roman" w:cs="Times New Roman"/>
        </w:rPr>
        <w:t xml:space="preserve"> Товариществом с ограниченной ответственностью «</w:t>
      </w:r>
      <w:r w:rsidRPr="00BE7D2F">
        <w:rPr>
          <w:rFonts w:ascii="Times New Roman" w:hAnsi="Times New Roman" w:cs="Times New Roman"/>
          <w:lang w:val="en-US"/>
        </w:rPr>
        <w:t>Kazakhstan Business Solution</w:t>
      </w:r>
      <w:r w:rsidRPr="00BE7D2F">
        <w:rPr>
          <w:rFonts w:ascii="Times New Roman" w:hAnsi="Times New Roman" w:cs="Times New Roman"/>
        </w:rPr>
        <w:t xml:space="preserve">» </w:t>
      </w:r>
      <w:r w:rsidRPr="00BE7D2F">
        <w:rPr>
          <w:rFonts w:ascii="Times New Roman" w:hAnsi="Times New Roman" w:cs="Times New Roman"/>
          <w:lang w:val="en-US"/>
        </w:rPr>
        <w:t>(</w:t>
      </w:r>
      <w:proofErr w:type="spellStart"/>
      <w:r w:rsidRPr="00BE7D2F">
        <w:rPr>
          <w:rFonts w:ascii="Times New Roman" w:hAnsi="Times New Roman" w:cs="Times New Roman"/>
          <w:lang w:val="en-US"/>
        </w:rPr>
        <w:t>Технический</w:t>
      </w:r>
      <w:proofErr w:type="spellEnd"/>
      <w:r w:rsidRPr="00BE7D2F">
        <w:rPr>
          <w:rFonts w:ascii="Times New Roman" w:hAnsi="Times New Roman" w:cs="Times New Roman"/>
          <w:lang w:val="en-US"/>
        </w:rPr>
        <w:t xml:space="preserve"> </w:t>
      </w:r>
      <w:proofErr w:type="spellStart"/>
      <w:r w:rsidRPr="00BE7D2F">
        <w:rPr>
          <w:rFonts w:ascii="Times New Roman" w:hAnsi="Times New Roman" w:cs="Times New Roman"/>
          <w:lang w:val="en-US"/>
        </w:rPr>
        <w:t>комитет</w:t>
      </w:r>
      <w:proofErr w:type="spellEnd"/>
      <w:r w:rsidRPr="00BE7D2F">
        <w:rPr>
          <w:rFonts w:ascii="Times New Roman" w:hAnsi="Times New Roman" w:cs="Times New Roman"/>
          <w:lang w:val="en-US"/>
        </w:rPr>
        <w:t xml:space="preserve"> </w:t>
      </w:r>
      <w:proofErr w:type="spellStart"/>
      <w:r w:rsidRPr="00BE7D2F">
        <w:rPr>
          <w:rFonts w:ascii="Times New Roman" w:hAnsi="Times New Roman" w:cs="Times New Roman"/>
          <w:lang w:val="en-US"/>
        </w:rPr>
        <w:t>по</w:t>
      </w:r>
      <w:proofErr w:type="spellEnd"/>
      <w:r w:rsidRPr="00BE7D2F">
        <w:rPr>
          <w:rFonts w:ascii="Times New Roman" w:hAnsi="Times New Roman" w:cs="Times New Roman"/>
          <w:lang w:val="en-US"/>
        </w:rPr>
        <w:t xml:space="preserve"> </w:t>
      </w:r>
      <w:proofErr w:type="spellStart"/>
      <w:r w:rsidRPr="00BE7D2F">
        <w:rPr>
          <w:rFonts w:ascii="Times New Roman" w:hAnsi="Times New Roman" w:cs="Times New Roman"/>
          <w:lang w:val="en-US"/>
        </w:rPr>
        <w:t>стандартизации</w:t>
      </w:r>
      <w:proofErr w:type="spellEnd"/>
      <w:r w:rsidRPr="00BE7D2F">
        <w:rPr>
          <w:rFonts w:ascii="Times New Roman" w:hAnsi="Times New Roman" w:cs="Times New Roman"/>
          <w:lang w:val="en-US"/>
        </w:rPr>
        <w:t xml:space="preserve"> </w:t>
      </w:r>
      <w:r w:rsidRPr="00BE7D2F">
        <w:rPr>
          <w:rFonts w:ascii="Times New Roman" w:hAnsi="Times New Roman" w:cs="Times New Roman"/>
        </w:rPr>
        <w:t>ТК</w:t>
      </w:r>
      <w:r w:rsidRPr="00BE7D2F">
        <w:rPr>
          <w:rFonts w:ascii="Times New Roman" w:hAnsi="Times New Roman" w:cs="Times New Roman"/>
          <w:lang w:val="en-US"/>
        </w:rPr>
        <w:t xml:space="preserve"> 91</w:t>
      </w:r>
      <w:r w:rsidRPr="00BE7D2F">
        <w:rPr>
          <w:rFonts w:ascii="Times New Roman" w:hAnsi="Times New Roman" w:cs="Times New Roman"/>
        </w:rPr>
        <w:t xml:space="preserve"> «Химия»</w:t>
      </w:r>
      <w:r w:rsidRPr="00BE7D2F">
        <w:rPr>
          <w:rFonts w:ascii="Times New Roman" w:hAnsi="Times New Roman" w:cs="Times New Roman"/>
          <w:lang w:val="en-US"/>
        </w:rPr>
        <w:t>)</w:t>
      </w:r>
    </w:p>
    <w:p w:rsidR="00BE7D2F" w:rsidRPr="00BE7D2F" w:rsidRDefault="00BE7D2F" w:rsidP="00BE7D2F">
      <w:pPr>
        <w:tabs>
          <w:tab w:val="left" w:pos="993"/>
        </w:tabs>
        <w:ind w:firstLine="567"/>
        <w:rPr>
          <w:rFonts w:ascii="Times New Roman" w:hAnsi="Times New Roman" w:cs="Times New Roman"/>
        </w:rPr>
      </w:pPr>
    </w:p>
    <w:p w:rsidR="00BE7D2F" w:rsidRPr="00BE7D2F" w:rsidRDefault="00BE7D2F" w:rsidP="00BE7D2F">
      <w:pPr>
        <w:numPr>
          <w:ilvl w:val="0"/>
          <w:numId w:val="1"/>
        </w:numPr>
        <w:tabs>
          <w:tab w:val="clear" w:pos="1080"/>
          <w:tab w:val="left" w:pos="993"/>
        </w:tabs>
        <w:autoSpaceDE/>
        <w:autoSpaceDN/>
        <w:adjustRightInd/>
        <w:ind w:left="0" w:firstLine="567"/>
        <w:jc w:val="both"/>
        <w:rPr>
          <w:rFonts w:ascii="Times New Roman" w:hAnsi="Times New Roman" w:cs="Times New Roman"/>
        </w:rPr>
      </w:pPr>
      <w:r w:rsidRPr="00BE7D2F">
        <w:rPr>
          <w:rFonts w:ascii="Times New Roman" w:hAnsi="Times New Roman" w:cs="Times New Roman"/>
          <w:b/>
        </w:rPr>
        <w:t>УТВЕРЖДЕН И ВВЕДЕН В ДЕЙСТВИЕ</w:t>
      </w:r>
      <w:r w:rsidRPr="00BE7D2F">
        <w:rPr>
          <w:rFonts w:ascii="Times New Roman" w:hAnsi="Times New Roman" w:cs="Times New Roman"/>
        </w:rPr>
        <w:t xml:space="preserve"> </w:t>
      </w:r>
      <w:bookmarkStart w:id="3" w:name="OLE_LINK30"/>
      <w:bookmarkStart w:id="4" w:name="OLE_LINK31"/>
      <w:bookmarkStart w:id="5" w:name="OLE_LINK32"/>
      <w:bookmarkStart w:id="6" w:name="OLE_LINK33"/>
      <w:bookmarkStart w:id="7" w:name="OLE_LINK59"/>
      <w:bookmarkStart w:id="8" w:name="OLE_LINK60"/>
      <w:r w:rsidRPr="00BE7D2F">
        <w:rPr>
          <w:rFonts w:ascii="Times New Roman" w:hAnsi="Times New Roman" w:cs="Times New Roman"/>
          <w:bCs/>
          <w:color w:val="000000"/>
        </w:rPr>
        <w:t xml:space="preserve">Приказом Председателя Комитета технического регулирования и метрологии </w:t>
      </w:r>
      <w:r w:rsidRPr="00BE7D2F">
        <w:rPr>
          <w:rFonts w:ascii="Times New Roman" w:hAnsi="Times New Roman" w:cs="Times New Roman"/>
        </w:rPr>
        <w:t xml:space="preserve">Министерства </w:t>
      </w:r>
      <w:r w:rsidR="009A4433" w:rsidRPr="009A4433">
        <w:rPr>
          <w:rFonts w:ascii="Times New Roman" w:hAnsi="Times New Roman" w:cs="Times New Roman"/>
        </w:rPr>
        <w:t>торговли и интеграции</w:t>
      </w:r>
      <w:r w:rsidRPr="00BE7D2F">
        <w:rPr>
          <w:rFonts w:ascii="Times New Roman" w:hAnsi="Times New Roman" w:cs="Times New Roman"/>
        </w:rPr>
        <w:t xml:space="preserve"> Республики Казахстан</w:t>
      </w:r>
      <w:r w:rsidRPr="00BE7D2F">
        <w:rPr>
          <w:rFonts w:ascii="Times New Roman" w:hAnsi="Times New Roman" w:cs="Times New Roman"/>
          <w:bCs/>
          <w:color w:val="000000"/>
        </w:rPr>
        <w:t xml:space="preserve"> от _________ № ________</w:t>
      </w:r>
      <w:bookmarkEnd w:id="3"/>
      <w:bookmarkEnd w:id="4"/>
      <w:bookmarkEnd w:id="5"/>
      <w:bookmarkEnd w:id="6"/>
      <w:bookmarkEnd w:id="7"/>
      <w:bookmarkEnd w:id="8"/>
    </w:p>
    <w:p w:rsidR="00BE7D2F" w:rsidRPr="00BE7D2F" w:rsidRDefault="00BE7D2F" w:rsidP="00BE7D2F">
      <w:pPr>
        <w:tabs>
          <w:tab w:val="left" w:pos="993"/>
        </w:tabs>
        <w:rPr>
          <w:rFonts w:ascii="Times New Roman" w:hAnsi="Times New Roman" w:cs="Times New Roman"/>
        </w:rPr>
      </w:pPr>
    </w:p>
    <w:p w:rsidR="00BE7D2F" w:rsidRPr="00BE7D2F" w:rsidRDefault="00B47A07" w:rsidP="00BE7D2F">
      <w:pPr>
        <w:numPr>
          <w:ilvl w:val="0"/>
          <w:numId w:val="1"/>
        </w:numPr>
        <w:tabs>
          <w:tab w:val="clear" w:pos="1080"/>
          <w:tab w:val="left" w:pos="993"/>
        </w:tabs>
        <w:autoSpaceDE/>
        <w:autoSpaceDN/>
        <w:adjustRightInd/>
        <w:ind w:left="0" w:firstLine="567"/>
        <w:jc w:val="both"/>
        <w:rPr>
          <w:rFonts w:ascii="Times New Roman" w:hAnsi="Times New Roman" w:cs="Times New Roman"/>
        </w:rPr>
      </w:pPr>
      <w:r w:rsidRPr="00BE7D2F">
        <w:rPr>
          <w:rFonts w:ascii="Times New Roman" w:hAnsi="Times New Roman" w:cs="Times New Roman"/>
        </w:rPr>
        <w:t>Настоящий стандарт</w:t>
      </w:r>
      <w:r w:rsidR="00BE7D2F" w:rsidRPr="00BE7D2F">
        <w:rPr>
          <w:rFonts w:ascii="Times New Roman" w:hAnsi="Times New Roman" w:cs="Times New Roman"/>
        </w:rPr>
        <w:t xml:space="preserve"> идентичен международному стандарту </w:t>
      </w:r>
      <w:r w:rsidR="00530F10">
        <w:rPr>
          <w:rFonts w:ascii="Times New Roman" w:hAnsi="Times New Roman" w:cs="Times New Roman"/>
          <w:i/>
          <w:lang w:val="en-US"/>
        </w:rPr>
        <w:t>IEC</w:t>
      </w:r>
      <w:r w:rsidR="00530F10" w:rsidRPr="00530F10">
        <w:rPr>
          <w:rFonts w:ascii="Times New Roman" w:hAnsi="Times New Roman" w:cs="Times New Roman"/>
          <w:i/>
        </w:rPr>
        <w:t xml:space="preserve"> 62660-</w:t>
      </w:r>
      <w:r w:rsidR="00943B2F">
        <w:rPr>
          <w:rFonts w:ascii="Times New Roman" w:hAnsi="Times New Roman" w:cs="Times New Roman"/>
          <w:i/>
        </w:rPr>
        <w:t>2</w:t>
      </w:r>
      <w:r w:rsidR="00530F10" w:rsidRPr="00530F10">
        <w:rPr>
          <w:rFonts w:ascii="Times New Roman" w:hAnsi="Times New Roman" w:cs="Times New Roman"/>
          <w:i/>
        </w:rPr>
        <w:t xml:space="preserve">:2018 </w:t>
      </w:r>
      <w:bookmarkStart w:id="9" w:name="_Hlk47348107"/>
      <w:r w:rsidRPr="00530F10">
        <w:rPr>
          <w:rFonts w:ascii="Times New Roman" w:hAnsi="Times New Roman" w:cs="Times New Roman"/>
          <w:i/>
          <w:lang w:val="en-US"/>
        </w:rPr>
        <w:t>Secondary</w:t>
      </w:r>
      <w:r w:rsidRPr="00B47A07">
        <w:rPr>
          <w:rFonts w:ascii="Times New Roman" w:hAnsi="Times New Roman" w:cs="Times New Roman"/>
          <w:i/>
        </w:rPr>
        <w:t xml:space="preserve"> </w:t>
      </w:r>
      <w:r w:rsidRPr="00530F10">
        <w:rPr>
          <w:rFonts w:ascii="Times New Roman" w:hAnsi="Times New Roman" w:cs="Times New Roman"/>
          <w:i/>
          <w:lang w:val="en-US"/>
        </w:rPr>
        <w:t>lithium</w:t>
      </w:r>
      <w:r w:rsidRPr="00B47A07">
        <w:rPr>
          <w:rFonts w:ascii="Times New Roman" w:hAnsi="Times New Roman" w:cs="Times New Roman"/>
          <w:i/>
        </w:rPr>
        <w:t>-</w:t>
      </w:r>
      <w:r w:rsidRPr="00530F10">
        <w:rPr>
          <w:rFonts w:ascii="Times New Roman" w:hAnsi="Times New Roman" w:cs="Times New Roman"/>
          <w:i/>
          <w:lang w:val="en-US"/>
        </w:rPr>
        <w:t>ion</w:t>
      </w:r>
      <w:r w:rsidRPr="00B47A07">
        <w:rPr>
          <w:rFonts w:ascii="Times New Roman" w:hAnsi="Times New Roman" w:cs="Times New Roman"/>
          <w:i/>
        </w:rPr>
        <w:t xml:space="preserve"> </w:t>
      </w:r>
      <w:r w:rsidRPr="00530F10">
        <w:rPr>
          <w:rFonts w:ascii="Times New Roman" w:hAnsi="Times New Roman" w:cs="Times New Roman"/>
          <w:i/>
          <w:lang w:val="en-US"/>
        </w:rPr>
        <w:t>cells</w:t>
      </w:r>
      <w:r w:rsidRPr="00B47A07">
        <w:rPr>
          <w:rFonts w:ascii="Times New Roman" w:hAnsi="Times New Roman" w:cs="Times New Roman"/>
          <w:i/>
        </w:rPr>
        <w:t xml:space="preserve"> </w:t>
      </w:r>
      <w:r w:rsidRPr="00530F10">
        <w:rPr>
          <w:rFonts w:ascii="Times New Roman" w:hAnsi="Times New Roman" w:cs="Times New Roman"/>
          <w:i/>
          <w:lang w:val="en-US"/>
        </w:rPr>
        <w:t>for</w:t>
      </w:r>
      <w:r w:rsidRPr="00B47A07">
        <w:rPr>
          <w:rFonts w:ascii="Times New Roman" w:hAnsi="Times New Roman" w:cs="Times New Roman"/>
          <w:i/>
        </w:rPr>
        <w:t xml:space="preserve"> </w:t>
      </w:r>
      <w:r w:rsidRPr="00530F10">
        <w:rPr>
          <w:rFonts w:ascii="Times New Roman" w:hAnsi="Times New Roman" w:cs="Times New Roman"/>
          <w:i/>
          <w:lang w:val="en-US"/>
        </w:rPr>
        <w:t>the</w:t>
      </w:r>
      <w:r w:rsidRPr="00B47A07">
        <w:rPr>
          <w:rFonts w:ascii="Times New Roman" w:hAnsi="Times New Roman" w:cs="Times New Roman"/>
          <w:i/>
        </w:rPr>
        <w:t xml:space="preserve"> </w:t>
      </w:r>
      <w:r w:rsidRPr="00530F10">
        <w:rPr>
          <w:rFonts w:ascii="Times New Roman" w:hAnsi="Times New Roman" w:cs="Times New Roman"/>
          <w:i/>
          <w:lang w:val="en-US"/>
        </w:rPr>
        <w:t>propulsion</w:t>
      </w:r>
      <w:r w:rsidRPr="00B47A07">
        <w:rPr>
          <w:rFonts w:ascii="Times New Roman" w:hAnsi="Times New Roman" w:cs="Times New Roman"/>
          <w:i/>
        </w:rPr>
        <w:t xml:space="preserve"> </w:t>
      </w:r>
      <w:r w:rsidRPr="00530F10">
        <w:rPr>
          <w:rFonts w:ascii="Times New Roman" w:hAnsi="Times New Roman" w:cs="Times New Roman"/>
          <w:i/>
          <w:lang w:val="en-US"/>
        </w:rPr>
        <w:t>of</w:t>
      </w:r>
      <w:r w:rsidRPr="00B47A07">
        <w:rPr>
          <w:rFonts w:ascii="Times New Roman" w:hAnsi="Times New Roman" w:cs="Times New Roman"/>
          <w:i/>
        </w:rPr>
        <w:t xml:space="preserve"> </w:t>
      </w:r>
      <w:r w:rsidRPr="00530F10">
        <w:rPr>
          <w:rFonts w:ascii="Times New Roman" w:hAnsi="Times New Roman" w:cs="Times New Roman"/>
          <w:i/>
          <w:lang w:val="en-US"/>
        </w:rPr>
        <w:t>electric</w:t>
      </w:r>
      <w:r w:rsidRPr="00B47A07">
        <w:rPr>
          <w:rFonts w:ascii="Times New Roman" w:hAnsi="Times New Roman" w:cs="Times New Roman"/>
          <w:i/>
        </w:rPr>
        <w:t xml:space="preserve"> </w:t>
      </w:r>
      <w:r w:rsidRPr="00530F10">
        <w:rPr>
          <w:rFonts w:ascii="Times New Roman" w:hAnsi="Times New Roman" w:cs="Times New Roman"/>
          <w:i/>
          <w:lang w:val="en-US"/>
        </w:rPr>
        <w:t>road</w:t>
      </w:r>
      <w:r w:rsidRPr="00B47A07">
        <w:rPr>
          <w:rFonts w:ascii="Times New Roman" w:hAnsi="Times New Roman" w:cs="Times New Roman"/>
          <w:i/>
        </w:rPr>
        <w:t xml:space="preserve"> </w:t>
      </w:r>
      <w:r w:rsidRPr="00530F10">
        <w:rPr>
          <w:rFonts w:ascii="Times New Roman" w:hAnsi="Times New Roman" w:cs="Times New Roman"/>
          <w:i/>
          <w:lang w:val="en-US"/>
        </w:rPr>
        <w:t>vehicles</w:t>
      </w:r>
      <w:r>
        <w:rPr>
          <w:rFonts w:ascii="Times New Roman" w:hAnsi="Times New Roman" w:cs="Times New Roman"/>
          <w:i/>
        </w:rPr>
        <w:t xml:space="preserve"> – </w:t>
      </w:r>
      <w:bookmarkEnd w:id="9"/>
      <w:r w:rsidR="00943B2F" w:rsidRPr="00530F10">
        <w:rPr>
          <w:rFonts w:ascii="Times New Roman" w:hAnsi="Times New Roman" w:cs="Times New Roman"/>
          <w:i/>
          <w:lang w:val="en-US"/>
        </w:rPr>
        <w:t>Part</w:t>
      </w:r>
      <w:r w:rsidR="00943B2F" w:rsidRPr="00943B2F">
        <w:rPr>
          <w:rFonts w:ascii="Times New Roman" w:hAnsi="Times New Roman" w:cs="Times New Roman"/>
          <w:i/>
        </w:rPr>
        <w:t xml:space="preserve"> 2: </w:t>
      </w:r>
      <w:r w:rsidR="00943B2F" w:rsidRPr="00943B2F">
        <w:rPr>
          <w:rFonts w:ascii="Times New Roman" w:hAnsi="Times New Roman" w:cs="Times New Roman"/>
          <w:i/>
          <w:lang w:val="en-US"/>
        </w:rPr>
        <w:t>Reliability</w:t>
      </w:r>
      <w:r w:rsidR="00943B2F" w:rsidRPr="00943B2F">
        <w:rPr>
          <w:rFonts w:ascii="Times New Roman" w:hAnsi="Times New Roman" w:cs="Times New Roman"/>
          <w:i/>
        </w:rPr>
        <w:t xml:space="preserve"> </w:t>
      </w:r>
      <w:r w:rsidR="00943B2F" w:rsidRPr="00943B2F">
        <w:rPr>
          <w:rFonts w:ascii="Times New Roman" w:hAnsi="Times New Roman" w:cs="Times New Roman"/>
          <w:i/>
          <w:lang w:val="en-US"/>
        </w:rPr>
        <w:t>and</w:t>
      </w:r>
      <w:r w:rsidR="00943B2F" w:rsidRPr="00943B2F">
        <w:rPr>
          <w:rFonts w:ascii="Times New Roman" w:hAnsi="Times New Roman" w:cs="Times New Roman"/>
          <w:i/>
        </w:rPr>
        <w:t xml:space="preserve"> </w:t>
      </w:r>
      <w:r w:rsidR="00943B2F" w:rsidRPr="00943B2F">
        <w:rPr>
          <w:rFonts w:ascii="Times New Roman" w:hAnsi="Times New Roman" w:cs="Times New Roman"/>
          <w:i/>
          <w:lang w:val="en-US"/>
        </w:rPr>
        <w:t>abuse</w:t>
      </w:r>
      <w:r w:rsidR="00943B2F" w:rsidRPr="00943B2F">
        <w:rPr>
          <w:rFonts w:ascii="Times New Roman" w:hAnsi="Times New Roman" w:cs="Times New Roman"/>
          <w:i/>
        </w:rPr>
        <w:t xml:space="preserve"> </w:t>
      </w:r>
      <w:r w:rsidR="00943B2F" w:rsidRPr="00943B2F">
        <w:rPr>
          <w:rFonts w:ascii="Times New Roman" w:hAnsi="Times New Roman" w:cs="Times New Roman"/>
          <w:i/>
          <w:lang w:val="en-US"/>
        </w:rPr>
        <w:t>testing</w:t>
      </w:r>
      <w:r w:rsidR="00943B2F" w:rsidRPr="00BE7D2F">
        <w:rPr>
          <w:rFonts w:ascii="Times New Roman" w:hAnsi="Times New Roman" w:cs="Times New Roman"/>
        </w:rPr>
        <w:t xml:space="preserve"> </w:t>
      </w:r>
      <w:r w:rsidR="00BE7D2F" w:rsidRPr="00BE7D2F">
        <w:rPr>
          <w:rFonts w:ascii="Times New Roman" w:hAnsi="Times New Roman" w:cs="Times New Roman"/>
        </w:rPr>
        <w:t>(</w:t>
      </w:r>
      <w:r w:rsidR="00530F10">
        <w:rPr>
          <w:rFonts w:ascii="Times New Roman" w:hAnsi="Times New Roman" w:cs="Times New Roman"/>
        </w:rPr>
        <w:t xml:space="preserve">Аккумуляторы литий-ионные для электрических дорожных транспортных средств. Часть </w:t>
      </w:r>
      <w:r w:rsidR="00943B2F">
        <w:rPr>
          <w:rFonts w:ascii="Times New Roman" w:hAnsi="Times New Roman" w:cs="Times New Roman"/>
        </w:rPr>
        <w:t>2</w:t>
      </w:r>
      <w:r w:rsidR="00530F10">
        <w:rPr>
          <w:rFonts w:ascii="Times New Roman" w:hAnsi="Times New Roman" w:cs="Times New Roman"/>
        </w:rPr>
        <w:t xml:space="preserve">. </w:t>
      </w:r>
      <w:r w:rsidR="00943B2F">
        <w:rPr>
          <w:rFonts w:ascii="Times New Roman" w:hAnsi="Times New Roman" w:cs="Times New Roman"/>
        </w:rPr>
        <w:t>Испытания на надежность и эксплуатацию с нарушением режимов</w:t>
      </w:r>
      <w:r w:rsidR="00BE7D2F" w:rsidRPr="00BE7D2F">
        <w:rPr>
          <w:rFonts w:ascii="Times New Roman" w:hAnsi="Times New Roman" w:cs="Times New Roman"/>
        </w:rPr>
        <w:t>)</w:t>
      </w:r>
    </w:p>
    <w:p w:rsidR="00BE7D2F" w:rsidRPr="00493FBF" w:rsidRDefault="00BE7D2F" w:rsidP="00BE7D2F">
      <w:pPr>
        <w:pStyle w:val="12"/>
        <w:ind w:firstLine="567"/>
        <w:jc w:val="both"/>
        <w:rPr>
          <w:szCs w:val="24"/>
        </w:rPr>
      </w:pPr>
      <w:r w:rsidRPr="00493FBF">
        <w:rPr>
          <w:szCs w:val="24"/>
        </w:rPr>
        <w:t xml:space="preserve">Международный стандарт разработан </w:t>
      </w:r>
      <w:r w:rsidR="001A2826">
        <w:rPr>
          <w:szCs w:val="24"/>
        </w:rPr>
        <w:t>Техническ</w:t>
      </w:r>
      <w:r w:rsidR="003E5391">
        <w:rPr>
          <w:szCs w:val="24"/>
        </w:rPr>
        <w:t>им</w:t>
      </w:r>
      <w:r w:rsidR="001A2826">
        <w:rPr>
          <w:szCs w:val="24"/>
        </w:rPr>
        <w:t xml:space="preserve"> комитет</w:t>
      </w:r>
      <w:r w:rsidR="003E5391">
        <w:rPr>
          <w:szCs w:val="24"/>
        </w:rPr>
        <w:t>ом</w:t>
      </w:r>
      <w:r w:rsidR="001A2826">
        <w:rPr>
          <w:szCs w:val="24"/>
        </w:rPr>
        <w:t xml:space="preserve"> ТК </w:t>
      </w:r>
      <w:r w:rsidR="003E5391">
        <w:rPr>
          <w:szCs w:val="24"/>
        </w:rPr>
        <w:t>21</w:t>
      </w:r>
      <w:r w:rsidR="001A2826">
        <w:rPr>
          <w:szCs w:val="24"/>
        </w:rPr>
        <w:t xml:space="preserve"> «</w:t>
      </w:r>
      <w:r w:rsidR="003E5391">
        <w:rPr>
          <w:szCs w:val="24"/>
        </w:rPr>
        <w:t>Аккумуляторы и батареи</w:t>
      </w:r>
      <w:r w:rsidR="001A2826">
        <w:rPr>
          <w:szCs w:val="24"/>
        </w:rPr>
        <w:t>»</w:t>
      </w:r>
      <w:r w:rsidR="001A2826" w:rsidRPr="001A2826">
        <w:rPr>
          <w:szCs w:val="24"/>
        </w:rPr>
        <w:t xml:space="preserve"> Международной электротехнической комиссии</w:t>
      </w:r>
      <w:r w:rsidRPr="00493FBF">
        <w:rPr>
          <w:szCs w:val="24"/>
        </w:rPr>
        <w:t xml:space="preserve"> </w:t>
      </w:r>
    </w:p>
    <w:p w:rsidR="00BE7D2F" w:rsidRPr="00493FBF" w:rsidRDefault="00BE7D2F" w:rsidP="00BE7D2F">
      <w:pPr>
        <w:pStyle w:val="12"/>
        <w:ind w:firstLine="567"/>
        <w:jc w:val="both"/>
        <w:rPr>
          <w:szCs w:val="24"/>
        </w:rPr>
      </w:pPr>
      <w:r w:rsidRPr="00BE7D2F">
        <w:rPr>
          <w:szCs w:val="24"/>
        </w:rPr>
        <w:t>П</w:t>
      </w:r>
      <w:r w:rsidR="001100F1">
        <w:rPr>
          <w:szCs w:val="24"/>
        </w:rPr>
        <w:t>еревод с английского языка (</w:t>
      </w:r>
      <w:proofErr w:type="spellStart"/>
      <w:r w:rsidR="001100F1">
        <w:rPr>
          <w:szCs w:val="24"/>
        </w:rPr>
        <w:t>en</w:t>
      </w:r>
      <w:proofErr w:type="spellEnd"/>
      <w:r w:rsidR="001100F1">
        <w:rPr>
          <w:szCs w:val="24"/>
        </w:rPr>
        <w:t>)</w:t>
      </w:r>
    </w:p>
    <w:p w:rsidR="00BE7D2F" w:rsidRPr="00141DD4" w:rsidRDefault="00BE7D2F" w:rsidP="00BE7D2F">
      <w:pPr>
        <w:pStyle w:val="12"/>
        <w:ind w:firstLine="567"/>
        <w:jc w:val="both"/>
        <w:rPr>
          <w:szCs w:val="24"/>
        </w:rPr>
      </w:pPr>
      <w:r w:rsidRPr="00BE7D2F">
        <w:rPr>
          <w:szCs w:val="24"/>
        </w:rPr>
        <w:t xml:space="preserve">Официальный экземпляр международного стандарта, на основе которого подготовлен </w:t>
      </w:r>
      <w:r w:rsidRPr="00BE7D2F">
        <w:rPr>
          <w:bCs/>
          <w:szCs w:val="24"/>
        </w:rPr>
        <w:t xml:space="preserve">настоящий национальный стандарт и на которые даны ссылки, имеется в </w:t>
      </w:r>
      <w:r w:rsidRPr="00141DD4">
        <w:rPr>
          <w:bCs/>
          <w:szCs w:val="24"/>
        </w:rPr>
        <w:t>Едином государственном фонде нормативных технических документов</w:t>
      </w:r>
    </w:p>
    <w:p w:rsidR="00BE7D2F" w:rsidRPr="00141DD4" w:rsidRDefault="00BE7D2F" w:rsidP="00BE7D2F">
      <w:pPr>
        <w:pStyle w:val="12"/>
        <w:ind w:firstLine="567"/>
        <w:jc w:val="both"/>
        <w:rPr>
          <w:szCs w:val="24"/>
        </w:rPr>
      </w:pPr>
      <w:r w:rsidRPr="00141DD4">
        <w:rPr>
          <w:szCs w:val="24"/>
        </w:rPr>
        <w:t>Официальной версией является текст на государственном и русском языке</w:t>
      </w:r>
    </w:p>
    <w:p w:rsidR="00BE7D2F" w:rsidRPr="00141DD4" w:rsidRDefault="00BE7D2F" w:rsidP="00BE7D2F">
      <w:pPr>
        <w:pStyle w:val="24"/>
        <w:ind w:firstLine="567"/>
        <w:jc w:val="both"/>
        <w:rPr>
          <w:szCs w:val="24"/>
        </w:rPr>
      </w:pPr>
      <w:r w:rsidRPr="00141DD4">
        <w:rPr>
          <w:szCs w:val="24"/>
        </w:rPr>
        <w:t>В разделе «Нормативные ссылки» и тексте стандарта ссылочные международные стандарты, международные документы актуализированы</w:t>
      </w:r>
    </w:p>
    <w:p w:rsidR="00EE2E9F" w:rsidRDefault="00EE2E9F" w:rsidP="00EE2E9F">
      <w:pPr>
        <w:pStyle w:val="24"/>
        <w:ind w:firstLine="567"/>
        <w:jc w:val="both"/>
        <w:rPr>
          <w:bCs/>
          <w:iCs/>
          <w:szCs w:val="24"/>
        </w:rPr>
      </w:pPr>
      <w:r w:rsidRPr="00E10DF0">
        <w:rPr>
          <w:szCs w:val="24"/>
        </w:rPr>
        <w:t>Сведения о соответствии национальных стандартов ссылочным международным стандартам приведены в дополнительном Приложении В.А</w:t>
      </w:r>
    </w:p>
    <w:p w:rsidR="00BE7D2F" w:rsidRPr="00BE7D2F" w:rsidRDefault="00BE7D2F" w:rsidP="00BE7D2F">
      <w:pPr>
        <w:shd w:val="clear" w:color="auto" w:fill="FFFFFF"/>
        <w:ind w:firstLine="567"/>
        <w:rPr>
          <w:rFonts w:ascii="Times New Roman" w:hAnsi="Times New Roman" w:cs="Times New Roman"/>
        </w:rPr>
      </w:pPr>
      <w:r w:rsidRPr="00141DD4">
        <w:rPr>
          <w:rFonts w:ascii="Times New Roman" w:hAnsi="Times New Roman" w:cs="Times New Roman"/>
        </w:rPr>
        <w:t>Степень соответствия – идентичная (</w:t>
      </w:r>
      <w:r w:rsidRPr="00141DD4">
        <w:rPr>
          <w:rFonts w:ascii="Times New Roman" w:hAnsi="Times New Roman" w:cs="Times New Roman"/>
          <w:lang w:val="en-US"/>
        </w:rPr>
        <w:t>IDT</w:t>
      </w:r>
      <w:r w:rsidR="001100F1">
        <w:rPr>
          <w:rFonts w:ascii="Times New Roman" w:hAnsi="Times New Roman" w:cs="Times New Roman"/>
        </w:rPr>
        <w:t>)</w:t>
      </w:r>
    </w:p>
    <w:p w:rsidR="00BE7D2F" w:rsidRPr="00BE7D2F" w:rsidRDefault="00BE7D2F" w:rsidP="00BE7D2F">
      <w:pPr>
        <w:shd w:val="clear" w:color="auto" w:fill="FFFFFF"/>
        <w:ind w:firstLine="567"/>
        <w:rPr>
          <w:rFonts w:ascii="Times New Roman" w:hAnsi="Times New Roman" w:cs="Times New Roman"/>
        </w:rPr>
      </w:pPr>
    </w:p>
    <w:p w:rsidR="00BE7D2F" w:rsidRDefault="00BE7D2F" w:rsidP="00BE7D2F">
      <w:pPr>
        <w:numPr>
          <w:ilvl w:val="0"/>
          <w:numId w:val="1"/>
        </w:numPr>
        <w:tabs>
          <w:tab w:val="clear" w:pos="1080"/>
          <w:tab w:val="left" w:pos="993"/>
        </w:tabs>
        <w:autoSpaceDE/>
        <w:autoSpaceDN/>
        <w:adjustRightInd/>
        <w:ind w:left="0" w:firstLine="567"/>
        <w:jc w:val="both"/>
        <w:rPr>
          <w:rFonts w:ascii="Times New Roman" w:hAnsi="Times New Roman" w:cs="Times New Roman"/>
        </w:rPr>
      </w:pPr>
      <w:r w:rsidRPr="00BE7D2F">
        <w:rPr>
          <w:rFonts w:ascii="Times New Roman" w:hAnsi="Times New Roman" w:cs="Times New Roman"/>
        </w:rPr>
        <w:t>В настоящем стандарте реализованы нормы Закона Республики Казахстан «О стандартизации» от 5 октября 2018 года № 183-VI</w:t>
      </w:r>
    </w:p>
    <w:p w:rsidR="00493FBF" w:rsidRPr="00BE7D2F" w:rsidRDefault="00493FBF" w:rsidP="00493FBF">
      <w:pPr>
        <w:tabs>
          <w:tab w:val="left" w:pos="993"/>
        </w:tabs>
        <w:autoSpaceDE/>
        <w:autoSpaceDN/>
        <w:adjustRightInd/>
        <w:ind w:left="567"/>
        <w:jc w:val="both"/>
        <w:rPr>
          <w:rFonts w:ascii="Times New Roman" w:hAnsi="Times New Roman" w:cs="Times New Roman"/>
        </w:rPr>
      </w:pPr>
    </w:p>
    <w:p w:rsidR="00BE7D2F" w:rsidRPr="00BE7D2F" w:rsidRDefault="00BE7D2F" w:rsidP="00BE7D2F">
      <w:pPr>
        <w:numPr>
          <w:ilvl w:val="0"/>
          <w:numId w:val="1"/>
        </w:numPr>
        <w:autoSpaceDE/>
        <w:autoSpaceDN/>
        <w:adjustRightInd/>
        <w:spacing w:before="240"/>
        <w:ind w:hanging="513"/>
        <w:jc w:val="both"/>
        <w:rPr>
          <w:rFonts w:ascii="Times New Roman" w:hAnsi="Times New Roman" w:cs="Times New Roman"/>
          <w:b/>
        </w:rPr>
      </w:pPr>
      <w:r w:rsidRPr="00BE7D2F">
        <w:rPr>
          <w:rFonts w:ascii="Times New Roman" w:hAnsi="Times New Roman" w:cs="Times New Roman"/>
          <w:b/>
        </w:rPr>
        <w:t>ВВЕДЕН    ВПЕРВЫЕ</w:t>
      </w:r>
    </w:p>
    <w:p w:rsidR="00443B82" w:rsidRDefault="00443B82" w:rsidP="00443B82">
      <w:pPr>
        <w:widowControl/>
        <w:ind w:firstLine="567"/>
        <w:jc w:val="both"/>
        <w:rPr>
          <w:rFonts w:ascii="Times New Roman" w:eastAsia="Times New Roman" w:hAnsi="Times New Roman" w:cs="Times New Roman"/>
          <w:bCs/>
        </w:rPr>
      </w:pPr>
    </w:p>
    <w:p w:rsidR="00317154" w:rsidRDefault="00317154" w:rsidP="00443B82">
      <w:pPr>
        <w:widowControl/>
        <w:ind w:firstLine="567"/>
        <w:jc w:val="both"/>
        <w:rPr>
          <w:rFonts w:ascii="Times New Roman" w:eastAsia="Times New Roman" w:hAnsi="Times New Roman" w:cs="Times New Roman"/>
          <w:bCs/>
        </w:rPr>
      </w:pPr>
    </w:p>
    <w:p w:rsidR="00317154" w:rsidRDefault="00317154" w:rsidP="00443B82">
      <w:pPr>
        <w:widowControl/>
        <w:ind w:firstLine="567"/>
        <w:jc w:val="both"/>
        <w:rPr>
          <w:rFonts w:ascii="Times New Roman" w:eastAsia="Times New Roman" w:hAnsi="Times New Roman" w:cs="Times New Roman"/>
          <w:bCs/>
        </w:rPr>
      </w:pPr>
    </w:p>
    <w:p w:rsidR="00317154" w:rsidRDefault="00317154" w:rsidP="00443B82">
      <w:pPr>
        <w:widowControl/>
        <w:ind w:firstLine="567"/>
        <w:jc w:val="both"/>
        <w:rPr>
          <w:rFonts w:ascii="Times New Roman" w:eastAsia="Times New Roman" w:hAnsi="Times New Roman" w:cs="Times New Roman"/>
          <w:bCs/>
        </w:rPr>
      </w:pPr>
    </w:p>
    <w:p w:rsidR="00443B82" w:rsidRDefault="00443B82" w:rsidP="00443B82">
      <w:pPr>
        <w:widowControl/>
        <w:ind w:firstLine="567"/>
        <w:jc w:val="both"/>
        <w:rPr>
          <w:rFonts w:ascii="Times New Roman" w:eastAsia="Times New Roman" w:hAnsi="Times New Roman" w:cs="Times New Roman"/>
          <w:bCs/>
        </w:rPr>
      </w:pPr>
    </w:p>
    <w:p w:rsidR="00317154" w:rsidRPr="00317154" w:rsidRDefault="00317154" w:rsidP="00317154">
      <w:pPr>
        <w:shd w:val="clear" w:color="auto" w:fill="FFFFFF"/>
        <w:ind w:firstLine="567"/>
        <w:jc w:val="both"/>
        <w:rPr>
          <w:rFonts w:ascii="Times New Roman" w:hAnsi="Times New Roman" w:cs="Times New Roman"/>
          <w:bCs/>
          <w:i/>
          <w:color w:val="000000"/>
        </w:rPr>
      </w:pPr>
      <w:r w:rsidRPr="00317154">
        <w:rPr>
          <w:rFonts w:ascii="Times New Roman" w:hAnsi="Times New Roman" w:cs="Times New Roman"/>
          <w:bCs/>
          <w:i/>
          <w:color w:val="000000"/>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rsidR="00317154" w:rsidRDefault="00317154" w:rsidP="00317154">
      <w:pPr>
        <w:shd w:val="clear" w:color="auto" w:fill="FFFFFF"/>
        <w:ind w:firstLine="567"/>
        <w:rPr>
          <w:i/>
          <w:iCs/>
          <w:color w:val="000000"/>
        </w:rPr>
      </w:pPr>
    </w:p>
    <w:p w:rsidR="00317154" w:rsidRPr="006A5811" w:rsidRDefault="00317154" w:rsidP="00317154">
      <w:pPr>
        <w:shd w:val="clear" w:color="auto" w:fill="FFFFFF"/>
        <w:ind w:firstLine="567"/>
        <w:rPr>
          <w:i/>
          <w:iCs/>
          <w:color w:val="000000"/>
        </w:rPr>
      </w:pPr>
    </w:p>
    <w:p w:rsidR="00317154" w:rsidRPr="00A97571" w:rsidRDefault="00317154" w:rsidP="00317154">
      <w:pPr>
        <w:shd w:val="clear" w:color="auto" w:fill="FFFFFF"/>
        <w:ind w:firstLine="567"/>
        <w:rPr>
          <w:i/>
          <w:iCs/>
          <w:color w:val="000000"/>
          <w:lang w:val="kk-KZ"/>
        </w:rPr>
      </w:pPr>
    </w:p>
    <w:p w:rsidR="00317154" w:rsidRPr="00317154" w:rsidRDefault="00317154" w:rsidP="00317154">
      <w:pPr>
        <w:shd w:val="clear" w:color="auto" w:fill="FFFFFF"/>
        <w:ind w:firstLine="567"/>
        <w:jc w:val="both"/>
        <w:rPr>
          <w:rFonts w:ascii="Times New Roman" w:hAnsi="Times New Roman" w:cs="Times New Roman"/>
          <w:i/>
          <w:iCs/>
          <w:color w:val="000000"/>
          <w:lang w:val="kk-KZ"/>
        </w:rPr>
      </w:pPr>
      <w:r w:rsidRPr="00317154">
        <w:rPr>
          <w:rFonts w:ascii="Times New Roman" w:hAnsi="Times New Roman" w:cs="Times New Roman"/>
          <w:i/>
          <w:iCs/>
          <w:color w:val="000000"/>
          <w:lang w:val="kk-KZ"/>
        </w:rPr>
        <w:t>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Министерства торговли и интеграции Республики Казахстан</w:t>
      </w:r>
    </w:p>
    <w:p w:rsidR="00443B82" w:rsidRDefault="00443B82" w:rsidP="00443B82">
      <w:pPr>
        <w:widowControl/>
        <w:ind w:firstLine="567"/>
        <w:jc w:val="both"/>
        <w:rPr>
          <w:rFonts w:ascii="Times New Roman" w:eastAsia="Times New Roman" w:hAnsi="Times New Roman" w:cs="Times New Roman"/>
          <w:bCs/>
        </w:rPr>
      </w:pPr>
    </w:p>
    <w:p w:rsidR="009C6084" w:rsidRPr="00CB4074" w:rsidRDefault="009C6084" w:rsidP="009C6084">
      <w:pPr>
        <w:pageBreakBefore/>
        <w:ind w:firstLine="567"/>
        <w:jc w:val="center"/>
        <w:rPr>
          <w:rFonts w:ascii="Times New Roman" w:hAnsi="Times New Roman" w:cs="Times New Roman"/>
          <w:b/>
          <w:bCs/>
        </w:rPr>
      </w:pPr>
      <w:r w:rsidRPr="00CB4074">
        <w:rPr>
          <w:rFonts w:ascii="Times New Roman" w:hAnsi="Times New Roman" w:cs="Times New Roman"/>
          <w:b/>
          <w:bCs/>
        </w:rPr>
        <w:lastRenderedPageBreak/>
        <w:t>Содержание</w:t>
      </w:r>
    </w:p>
    <w:p w:rsidR="00010313" w:rsidRDefault="009C6084" w:rsidP="00010313">
      <w:pPr>
        <w:pStyle w:val="21"/>
        <w:tabs>
          <w:tab w:val="left" w:pos="851"/>
          <w:tab w:val="left" w:pos="1134"/>
        </w:tabs>
        <w:spacing w:before="120"/>
        <w:ind w:left="567"/>
        <w:rPr>
          <w:noProof/>
        </w:rPr>
      </w:pPr>
      <w:r w:rsidRPr="00CB4074">
        <w:rPr>
          <w:rFonts w:cs="Times New Roman"/>
          <w:szCs w:val="24"/>
        </w:rPr>
        <w:t xml:space="preserve">                       </w:t>
      </w:r>
      <w:r w:rsidR="009A668E" w:rsidRPr="004A64D2">
        <w:rPr>
          <w:rFonts w:cs="Times New Roman"/>
          <w:b w:val="0"/>
          <w:szCs w:val="24"/>
        </w:rPr>
        <w:fldChar w:fldCharType="begin"/>
      </w:r>
      <w:r w:rsidR="00675CE5" w:rsidRPr="004A64D2">
        <w:rPr>
          <w:rFonts w:cs="Times New Roman"/>
          <w:b w:val="0"/>
          <w:szCs w:val="24"/>
        </w:rPr>
        <w:instrText xml:space="preserve"> TOC \o "1-3" \h \z \u </w:instrText>
      </w:r>
      <w:r w:rsidR="009A668E" w:rsidRPr="004A64D2">
        <w:rPr>
          <w:rFonts w:cs="Times New Roman"/>
          <w:b w:val="0"/>
          <w:szCs w:val="24"/>
        </w:rPr>
        <w:fldChar w:fldCharType="separate"/>
      </w:r>
    </w:p>
    <w:p w:rsidR="00010313" w:rsidRPr="00010313" w:rsidRDefault="004615CA" w:rsidP="00010313">
      <w:pPr>
        <w:pStyle w:val="11"/>
        <w:tabs>
          <w:tab w:val="right" w:pos="9348"/>
        </w:tabs>
        <w:spacing w:before="120"/>
        <w:ind w:firstLine="426"/>
        <w:rPr>
          <w:rFonts w:asciiTheme="minorHAnsi" w:eastAsiaTheme="minorEastAsia" w:hAnsiTheme="minorHAnsi" w:cstheme="minorBidi"/>
          <w:b w:val="0"/>
          <w:caps w:val="0"/>
          <w:noProof/>
          <w:color w:val="auto"/>
          <w:sz w:val="22"/>
          <w:szCs w:val="22"/>
        </w:rPr>
      </w:pPr>
      <w:hyperlink w:anchor="_Toc47345342" w:history="1">
        <w:r w:rsidR="00010313" w:rsidRPr="00010313">
          <w:rPr>
            <w:rStyle w:val="a7"/>
            <w:rFonts w:eastAsia="Times New Roman" w:cs="Times New Roman"/>
            <w:b w:val="0"/>
            <w:caps w:val="0"/>
            <w:noProof/>
          </w:rPr>
          <w:t>Введение</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_Toc47345342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v</w:t>
        </w:r>
        <w:r w:rsidR="00010313" w:rsidRPr="00010313">
          <w:rPr>
            <w:b w:val="0"/>
            <w:noProof/>
            <w:webHidden/>
          </w:rPr>
          <w:fldChar w:fldCharType="end"/>
        </w:r>
      </w:hyperlink>
    </w:p>
    <w:p w:rsidR="00010313" w:rsidRPr="00010313" w:rsidRDefault="004615CA" w:rsidP="00010313">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45343" w:history="1">
        <w:r w:rsidR="00010313" w:rsidRPr="00010313">
          <w:rPr>
            <w:rStyle w:val="a7"/>
            <w:rFonts w:cs="Times New Roman"/>
            <w:b w:val="0"/>
            <w:caps w:val="0"/>
            <w:noProof/>
          </w:rPr>
          <w:t>1</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caps w:val="0"/>
            <w:noProof/>
          </w:rPr>
          <w:t>Область применения</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_Toc47345343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6</w:t>
        </w:r>
        <w:r w:rsidR="00010313" w:rsidRPr="00010313">
          <w:rPr>
            <w:b w:val="0"/>
            <w:noProof/>
            <w:webHidden/>
          </w:rPr>
          <w:fldChar w:fldCharType="end"/>
        </w:r>
      </w:hyperlink>
    </w:p>
    <w:p w:rsidR="00010313" w:rsidRPr="00010313" w:rsidRDefault="004615CA" w:rsidP="00010313">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45344" w:history="1">
        <w:r w:rsidR="00010313" w:rsidRPr="00010313">
          <w:rPr>
            <w:rStyle w:val="a7"/>
            <w:rFonts w:cs="Times New Roman"/>
            <w:b w:val="0"/>
            <w:caps w:val="0"/>
            <w:noProof/>
          </w:rPr>
          <w:t>2</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caps w:val="0"/>
            <w:noProof/>
          </w:rPr>
          <w:t>Нормативные ссылки</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_Toc47345344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6</w:t>
        </w:r>
        <w:r w:rsidR="00010313" w:rsidRPr="00010313">
          <w:rPr>
            <w:b w:val="0"/>
            <w:noProof/>
            <w:webHidden/>
          </w:rPr>
          <w:fldChar w:fldCharType="end"/>
        </w:r>
      </w:hyperlink>
    </w:p>
    <w:p w:rsidR="00010313" w:rsidRPr="00010313" w:rsidRDefault="004615CA" w:rsidP="00010313">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45345" w:history="1">
        <w:r w:rsidR="00010313" w:rsidRPr="00010313">
          <w:rPr>
            <w:rStyle w:val="a7"/>
            <w:rFonts w:cs="Times New Roman"/>
            <w:b w:val="0"/>
            <w:caps w:val="0"/>
            <w:noProof/>
          </w:rPr>
          <w:t>3</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caps w:val="0"/>
            <w:noProof/>
          </w:rPr>
          <w:t>Термины и определения</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_Toc47345345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7</w:t>
        </w:r>
        <w:r w:rsidR="00010313" w:rsidRPr="00010313">
          <w:rPr>
            <w:b w:val="0"/>
            <w:noProof/>
            <w:webHidden/>
          </w:rPr>
          <w:fldChar w:fldCharType="end"/>
        </w:r>
      </w:hyperlink>
    </w:p>
    <w:p w:rsidR="00010313" w:rsidRPr="00010313" w:rsidRDefault="004615CA" w:rsidP="00010313">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45346" w:history="1">
        <w:r w:rsidR="00010313" w:rsidRPr="00010313">
          <w:rPr>
            <w:rStyle w:val="a7"/>
            <w:rFonts w:cs="Times New Roman"/>
            <w:b w:val="0"/>
            <w:caps w:val="0"/>
            <w:noProof/>
          </w:rPr>
          <w:t>4</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caps w:val="0"/>
            <w:noProof/>
          </w:rPr>
          <w:t>Условия испытаний</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_Toc47345346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8</w:t>
        </w:r>
        <w:r w:rsidR="00010313" w:rsidRPr="00010313">
          <w:rPr>
            <w:b w:val="0"/>
            <w:noProof/>
            <w:webHidden/>
          </w:rPr>
          <w:fldChar w:fldCharType="end"/>
        </w:r>
      </w:hyperlink>
    </w:p>
    <w:p w:rsidR="00010313" w:rsidRPr="00010313" w:rsidRDefault="004615CA" w:rsidP="00010313">
      <w:pPr>
        <w:pStyle w:val="11"/>
        <w:tabs>
          <w:tab w:val="left" w:pos="851"/>
          <w:tab w:val="right" w:pos="9348"/>
        </w:tabs>
        <w:spacing w:before="120"/>
        <w:ind w:firstLine="426"/>
        <w:rPr>
          <w:rFonts w:asciiTheme="minorHAnsi" w:eastAsiaTheme="minorEastAsia" w:hAnsiTheme="minorHAnsi" w:cstheme="minorBidi"/>
          <w:b w:val="0"/>
          <w:caps w:val="0"/>
          <w:noProof/>
          <w:color w:val="auto"/>
          <w:sz w:val="22"/>
          <w:szCs w:val="22"/>
        </w:rPr>
      </w:pPr>
      <w:hyperlink w:anchor="_Toc47345347" w:history="1">
        <w:r w:rsidR="00010313" w:rsidRPr="00010313">
          <w:rPr>
            <w:rStyle w:val="a7"/>
            <w:rFonts w:cs="Times New Roman"/>
            <w:b w:val="0"/>
            <w:iCs/>
            <w:caps w:val="0"/>
            <w:noProof/>
          </w:rPr>
          <w:t>4.1</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iCs/>
            <w:caps w:val="0"/>
            <w:noProof/>
          </w:rPr>
          <w:t>Общие положения</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_Toc47345347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8</w:t>
        </w:r>
        <w:r w:rsidR="00010313" w:rsidRPr="00010313">
          <w:rPr>
            <w:b w:val="0"/>
            <w:noProof/>
            <w:webHidden/>
          </w:rPr>
          <w:fldChar w:fldCharType="end"/>
        </w:r>
      </w:hyperlink>
    </w:p>
    <w:p w:rsidR="00010313" w:rsidRPr="00010313" w:rsidRDefault="004615CA" w:rsidP="00010313">
      <w:pPr>
        <w:pStyle w:val="11"/>
        <w:tabs>
          <w:tab w:val="left" w:pos="851"/>
          <w:tab w:val="right" w:pos="9348"/>
        </w:tabs>
        <w:spacing w:before="120"/>
        <w:ind w:firstLine="426"/>
        <w:rPr>
          <w:rFonts w:asciiTheme="minorHAnsi" w:eastAsiaTheme="minorEastAsia" w:hAnsiTheme="minorHAnsi" w:cstheme="minorBidi"/>
          <w:b w:val="0"/>
          <w:caps w:val="0"/>
          <w:noProof/>
          <w:color w:val="auto"/>
          <w:sz w:val="22"/>
          <w:szCs w:val="22"/>
        </w:rPr>
      </w:pPr>
      <w:hyperlink w:anchor="_Toc47345348" w:history="1">
        <w:r w:rsidR="00010313" w:rsidRPr="00010313">
          <w:rPr>
            <w:rStyle w:val="a7"/>
            <w:rFonts w:cs="Times New Roman"/>
            <w:b w:val="0"/>
            <w:caps w:val="0"/>
            <w:noProof/>
          </w:rPr>
          <w:t>4.2</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caps w:val="0"/>
            <w:noProof/>
          </w:rPr>
          <w:t>Измерительные приборы</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_Toc47345348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8</w:t>
        </w:r>
        <w:r w:rsidR="00010313" w:rsidRPr="00010313">
          <w:rPr>
            <w:b w:val="0"/>
            <w:noProof/>
            <w:webHidden/>
          </w:rPr>
          <w:fldChar w:fldCharType="end"/>
        </w:r>
      </w:hyperlink>
    </w:p>
    <w:p w:rsidR="00010313" w:rsidRPr="00010313" w:rsidRDefault="004615CA" w:rsidP="00010313">
      <w:pPr>
        <w:pStyle w:val="11"/>
        <w:tabs>
          <w:tab w:val="left" w:pos="851"/>
          <w:tab w:val="right" w:pos="9348"/>
        </w:tabs>
        <w:spacing w:before="120"/>
        <w:ind w:firstLine="426"/>
        <w:rPr>
          <w:rFonts w:asciiTheme="minorHAnsi" w:eastAsiaTheme="minorEastAsia" w:hAnsiTheme="minorHAnsi" w:cstheme="minorBidi"/>
          <w:b w:val="0"/>
          <w:caps w:val="0"/>
          <w:noProof/>
          <w:color w:val="auto"/>
          <w:sz w:val="22"/>
          <w:szCs w:val="22"/>
        </w:rPr>
      </w:pPr>
      <w:hyperlink w:anchor="_Toc47345349" w:history="1">
        <w:r w:rsidR="00010313" w:rsidRPr="00010313">
          <w:rPr>
            <w:rStyle w:val="a7"/>
            <w:rFonts w:cs="Times New Roman"/>
            <w:b w:val="0"/>
            <w:iCs/>
            <w:caps w:val="0"/>
            <w:noProof/>
          </w:rPr>
          <w:t>4.3</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iCs/>
            <w:caps w:val="0"/>
            <w:noProof/>
          </w:rPr>
          <w:t>Допуски</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_Toc47345349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9</w:t>
        </w:r>
        <w:r w:rsidR="00010313" w:rsidRPr="00010313">
          <w:rPr>
            <w:b w:val="0"/>
            <w:noProof/>
            <w:webHidden/>
          </w:rPr>
          <w:fldChar w:fldCharType="end"/>
        </w:r>
      </w:hyperlink>
    </w:p>
    <w:p w:rsidR="00010313" w:rsidRPr="00010313" w:rsidRDefault="004615CA" w:rsidP="00010313">
      <w:pPr>
        <w:pStyle w:val="11"/>
        <w:tabs>
          <w:tab w:val="left" w:pos="851"/>
          <w:tab w:val="right" w:pos="9348"/>
        </w:tabs>
        <w:spacing w:before="120"/>
        <w:ind w:firstLine="426"/>
        <w:rPr>
          <w:rFonts w:asciiTheme="minorHAnsi" w:eastAsiaTheme="minorEastAsia" w:hAnsiTheme="minorHAnsi" w:cstheme="minorBidi"/>
          <w:b w:val="0"/>
          <w:caps w:val="0"/>
          <w:noProof/>
          <w:color w:val="auto"/>
          <w:sz w:val="22"/>
          <w:szCs w:val="22"/>
        </w:rPr>
      </w:pPr>
      <w:hyperlink w:anchor="_Toc47345350" w:history="1">
        <w:r w:rsidR="00010313" w:rsidRPr="00010313">
          <w:rPr>
            <w:rStyle w:val="a7"/>
            <w:rFonts w:cs="Times New Roman"/>
            <w:b w:val="0"/>
            <w:caps w:val="0"/>
            <w:noProof/>
          </w:rPr>
          <w:t>4.4</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iCs/>
            <w:caps w:val="0"/>
            <w:noProof/>
          </w:rPr>
          <w:t>Термостабилизация</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_Toc47345350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9</w:t>
        </w:r>
        <w:r w:rsidR="00010313" w:rsidRPr="00010313">
          <w:rPr>
            <w:b w:val="0"/>
            <w:noProof/>
            <w:webHidden/>
          </w:rPr>
          <w:fldChar w:fldCharType="end"/>
        </w:r>
      </w:hyperlink>
    </w:p>
    <w:p w:rsidR="00010313" w:rsidRPr="00010313" w:rsidRDefault="004615CA" w:rsidP="00010313">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45351" w:history="1">
        <w:r w:rsidR="00010313" w:rsidRPr="00010313">
          <w:rPr>
            <w:rStyle w:val="a7"/>
            <w:rFonts w:cs="Times New Roman"/>
            <w:b w:val="0"/>
            <w:iCs/>
            <w:caps w:val="0"/>
            <w:noProof/>
          </w:rPr>
          <w:t>5</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iCs/>
            <w:caps w:val="0"/>
            <w:noProof/>
          </w:rPr>
          <w:t>Электрические измерения</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_Toc47345351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10</w:t>
        </w:r>
        <w:r w:rsidR="00010313" w:rsidRPr="00010313">
          <w:rPr>
            <w:b w:val="0"/>
            <w:noProof/>
            <w:webHidden/>
          </w:rPr>
          <w:fldChar w:fldCharType="end"/>
        </w:r>
      </w:hyperlink>
    </w:p>
    <w:p w:rsidR="00010313" w:rsidRPr="00010313" w:rsidRDefault="004615CA" w:rsidP="00010313">
      <w:pPr>
        <w:pStyle w:val="11"/>
        <w:tabs>
          <w:tab w:val="left" w:pos="851"/>
          <w:tab w:val="right" w:pos="9348"/>
        </w:tabs>
        <w:spacing w:before="120"/>
        <w:ind w:firstLine="426"/>
        <w:rPr>
          <w:rFonts w:asciiTheme="minorHAnsi" w:eastAsiaTheme="minorEastAsia" w:hAnsiTheme="minorHAnsi" w:cstheme="minorBidi"/>
          <w:b w:val="0"/>
          <w:caps w:val="0"/>
          <w:noProof/>
          <w:color w:val="auto"/>
          <w:sz w:val="22"/>
          <w:szCs w:val="22"/>
        </w:rPr>
      </w:pPr>
      <w:hyperlink w:anchor="_Toc47345352" w:history="1">
        <w:r w:rsidR="00010313" w:rsidRPr="00010313">
          <w:rPr>
            <w:rStyle w:val="a7"/>
            <w:rFonts w:cs="Times New Roman"/>
            <w:b w:val="0"/>
            <w:caps w:val="0"/>
            <w:noProof/>
          </w:rPr>
          <w:t>5.1</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caps w:val="0"/>
            <w:noProof/>
          </w:rPr>
          <w:t>Общие условия зарядки</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_Toc47345352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10</w:t>
        </w:r>
        <w:r w:rsidR="00010313" w:rsidRPr="00010313">
          <w:rPr>
            <w:b w:val="0"/>
            <w:noProof/>
            <w:webHidden/>
          </w:rPr>
          <w:fldChar w:fldCharType="end"/>
        </w:r>
      </w:hyperlink>
    </w:p>
    <w:p w:rsidR="00010313" w:rsidRPr="00010313" w:rsidRDefault="004615CA" w:rsidP="00010313">
      <w:pPr>
        <w:pStyle w:val="11"/>
        <w:tabs>
          <w:tab w:val="left" w:pos="851"/>
          <w:tab w:val="right" w:pos="9348"/>
        </w:tabs>
        <w:spacing w:before="120"/>
        <w:ind w:firstLine="426"/>
        <w:rPr>
          <w:rFonts w:asciiTheme="minorHAnsi" w:eastAsiaTheme="minorEastAsia" w:hAnsiTheme="minorHAnsi" w:cstheme="minorBidi"/>
          <w:b w:val="0"/>
          <w:caps w:val="0"/>
          <w:noProof/>
          <w:color w:val="auto"/>
          <w:sz w:val="22"/>
          <w:szCs w:val="22"/>
        </w:rPr>
      </w:pPr>
      <w:hyperlink w:anchor="_Toc47345353" w:history="1">
        <w:r w:rsidR="00010313" w:rsidRPr="00010313">
          <w:rPr>
            <w:rStyle w:val="a7"/>
            <w:rFonts w:cs="Times New Roman"/>
            <w:b w:val="0"/>
            <w:iCs/>
            <w:caps w:val="0"/>
            <w:noProof/>
          </w:rPr>
          <w:t>5.2</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caps w:val="0"/>
            <w:noProof/>
          </w:rPr>
          <w:t>Емкость</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_Toc47345353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10</w:t>
        </w:r>
        <w:r w:rsidR="00010313" w:rsidRPr="00010313">
          <w:rPr>
            <w:b w:val="0"/>
            <w:noProof/>
            <w:webHidden/>
          </w:rPr>
          <w:fldChar w:fldCharType="end"/>
        </w:r>
      </w:hyperlink>
    </w:p>
    <w:p w:rsidR="00010313" w:rsidRPr="00010313" w:rsidRDefault="004615CA" w:rsidP="00010313">
      <w:pPr>
        <w:pStyle w:val="11"/>
        <w:tabs>
          <w:tab w:val="left" w:pos="851"/>
          <w:tab w:val="right" w:pos="9348"/>
        </w:tabs>
        <w:spacing w:before="120"/>
        <w:ind w:firstLine="426"/>
        <w:rPr>
          <w:rFonts w:asciiTheme="minorHAnsi" w:eastAsiaTheme="minorEastAsia" w:hAnsiTheme="minorHAnsi" w:cstheme="minorBidi"/>
          <w:b w:val="0"/>
          <w:caps w:val="0"/>
          <w:noProof/>
          <w:color w:val="auto"/>
          <w:sz w:val="22"/>
          <w:szCs w:val="22"/>
        </w:rPr>
      </w:pPr>
      <w:hyperlink w:anchor="_Toc47345354" w:history="1">
        <w:r w:rsidR="00010313" w:rsidRPr="00010313">
          <w:rPr>
            <w:rStyle w:val="a7"/>
            <w:rFonts w:cs="Times New Roman"/>
            <w:b w:val="0"/>
            <w:iCs/>
            <w:caps w:val="0"/>
            <w:noProof/>
          </w:rPr>
          <w:t>5.3</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iCs/>
            <w:caps w:val="0"/>
            <w:noProof/>
          </w:rPr>
          <w:t>Регулировка степени заряженности</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_Toc47345354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10</w:t>
        </w:r>
        <w:r w:rsidR="00010313" w:rsidRPr="00010313">
          <w:rPr>
            <w:b w:val="0"/>
            <w:noProof/>
            <w:webHidden/>
          </w:rPr>
          <w:fldChar w:fldCharType="end"/>
        </w:r>
      </w:hyperlink>
    </w:p>
    <w:p w:rsidR="00010313" w:rsidRPr="00010313" w:rsidRDefault="004615CA" w:rsidP="00010313">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45355" w:history="1">
        <w:r w:rsidR="00010313" w:rsidRPr="00010313">
          <w:rPr>
            <w:rStyle w:val="a7"/>
            <w:rFonts w:cs="Times New Roman"/>
            <w:b w:val="0"/>
            <w:iCs/>
            <w:caps w:val="0"/>
            <w:noProof/>
          </w:rPr>
          <w:t>6</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iCs/>
            <w:caps w:val="0"/>
            <w:noProof/>
          </w:rPr>
          <w:t>Испытания на надежность и эксплуатацию с нарушением режимов</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_Toc47345355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11</w:t>
        </w:r>
        <w:r w:rsidR="00010313" w:rsidRPr="00010313">
          <w:rPr>
            <w:b w:val="0"/>
            <w:noProof/>
            <w:webHidden/>
          </w:rPr>
          <w:fldChar w:fldCharType="end"/>
        </w:r>
      </w:hyperlink>
    </w:p>
    <w:p w:rsidR="00010313" w:rsidRPr="00010313" w:rsidRDefault="004615CA" w:rsidP="00010313">
      <w:pPr>
        <w:pStyle w:val="11"/>
        <w:tabs>
          <w:tab w:val="left" w:pos="851"/>
          <w:tab w:val="right" w:pos="9348"/>
        </w:tabs>
        <w:spacing w:before="120"/>
        <w:ind w:firstLine="426"/>
        <w:rPr>
          <w:rFonts w:asciiTheme="minorHAnsi" w:eastAsiaTheme="minorEastAsia" w:hAnsiTheme="minorHAnsi" w:cstheme="minorBidi"/>
          <w:b w:val="0"/>
          <w:caps w:val="0"/>
          <w:noProof/>
          <w:color w:val="auto"/>
          <w:sz w:val="22"/>
          <w:szCs w:val="22"/>
        </w:rPr>
      </w:pPr>
      <w:hyperlink w:anchor="_Toc47345356" w:history="1">
        <w:r w:rsidR="00010313" w:rsidRPr="00010313">
          <w:rPr>
            <w:rStyle w:val="a7"/>
            <w:rFonts w:cs="Times New Roman"/>
            <w:b w:val="0"/>
            <w:iCs/>
            <w:caps w:val="0"/>
            <w:noProof/>
          </w:rPr>
          <w:t>6.1</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iCs/>
            <w:caps w:val="0"/>
            <w:noProof/>
          </w:rPr>
          <w:t>Общие положения</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_Toc47345356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11</w:t>
        </w:r>
        <w:r w:rsidR="00010313" w:rsidRPr="00010313">
          <w:rPr>
            <w:b w:val="0"/>
            <w:noProof/>
            <w:webHidden/>
          </w:rPr>
          <w:fldChar w:fldCharType="end"/>
        </w:r>
      </w:hyperlink>
    </w:p>
    <w:p w:rsidR="00010313" w:rsidRPr="00010313" w:rsidRDefault="004615CA" w:rsidP="00010313">
      <w:pPr>
        <w:pStyle w:val="11"/>
        <w:tabs>
          <w:tab w:val="left" w:pos="851"/>
          <w:tab w:val="right" w:pos="9348"/>
        </w:tabs>
        <w:spacing w:before="120"/>
        <w:ind w:firstLine="426"/>
        <w:rPr>
          <w:rFonts w:asciiTheme="minorHAnsi" w:eastAsiaTheme="minorEastAsia" w:hAnsiTheme="minorHAnsi" w:cstheme="minorBidi"/>
          <w:b w:val="0"/>
          <w:caps w:val="0"/>
          <w:noProof/>
          <w:color w:val="auto"/>
          <w:sz w:val="22"/>
          <w:szCs w:val="22"/>
        </w:rPr>
      </w:pPr>
      <w:hyperlink w:anchor="_Toc47345357" w:history="1">
        <w:r w:rsidR="00010313" w:rsidRPr="00010313">
          <w:rPr>
            <w:rStyle w:val="a7"/>
            <w:rFonts w:cs="Times New Roman"/>
            <w:b w:val="0"/>
            <w:iCs/>
            <w:caps w:val="0"/>
            <w:noProof/>
          </w:rPr>
          <w:t>6.2</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iCs/>
            <w:caps w:val="0"/>
            <w:noProof/>
          </w:rPr>
          <w:t>Механическое испытание</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_Toc47345357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11</w:t>
        </w:r>
        <w:r w:rsidR="00010313" w:rsidRPr="00010313">
          <w:rPr>
            <w:b w:val="0"/>
            <w:noProof/>
            <w:webHidden/>
          </w:rPr>
          <w:fldChar w:fldCharType="end"/>
        </w:r>
      </w:hyperlink>
    </w:p>
    <w:p w:rsidR="00010313" w:rsidRPr="00010313" w:rsidRDefault="004615CA" w:rsidP="00010313">
      <w:pPr>
        <w:pStyle w:val="11"/>
        <w:tabs>
          <w:tab w:val="left" w:pos="851"/>
          <w:tab w:val="right" w:pos="9348"/>
        </w:tabs>
        <w:spacing w:before="120"/>
        <w:ind w:firstLine="426"/>
        <w:rPr>
          <w:rFonts w:asciiTheme="minorHAnsi" w:eastAsiaTheme="minorEastAsia" w:hAnsiTheme="minorHAnsi" w:cstheme="minorBidi"/>
          <w:b w:val="0"/>
          <w:caps w:val="0"/>
          <w:noProof/>
          <w:color w:val="auto"/>
          <w:sz w:val="22"/>
          <w:szCs w:val="22"/>
        </w:rPr>
      </w:pPr>
      <w:hyperlink w:anchor="_Toc47345358" w:history="1">
        <w:r w:rsidR="00010313" w:rsidRPr="00010313">
          <w:rPr>
            <w:rStyle w:val="a7"/>
            <w:rFonts w:cs="Times New Roman"/>
            <w:b w:val="0"/>
            <w:iCs/>
            <w:caps w:val="0"/>
            <w:noProof/>
          </w:rPr>
          <w:t>6.3</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iCs/>
            <w:caps w:val="0"/>
            <w:noProof/>
          </w:rPr>
          <w:t>Термическое испытание</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_Toc47345358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14</w:t>
        </w:r>
        <w:r w:rsidR="00010313" w:rsidRPr="00010313">
          <w:rPr>
            <w:b w:val="0"/>
            <w:noProof/>
            <w:webHidden/>
          </w:rPr>
          <w:fldChar w:fldCharType="end"/>
        </w:r>
      </w:hyperlink>
    </w:p>
    <w:p w:rsidR="00010313" w:rsidRPr="00010313" w:rsidRDefault="004615CA" w:rsidP="00010313">
      <w:pPr>
        <w:pStyle w:val="11"/>
        <w:tabs>
          <w:tab w:val="left" w:pos="851"/>
          <w:tab w:val="right" w:pos="9348"/>
        </w:tabs>
        <w:spacing w:before="120"/>
        <w:ind w:firstLine="426"/>
        <w:rPr>
          <w:rFonts w:asciiTheme="minorHAnsi" w:eastAsiaTheme="minorEastAsia" w:hAnsiTheme="minorHAnsi" w:cstheme="minorBidi"/>
          <w:b w:val="0"/>
          <w:caps w:val="0"/>
          <w:noProof/>
          <w:color w:val="auto"/>
          <w:sz w:val="22"/>
          <w:szCs w:val="22"/>
        </w:rPr>
      </w:pPr>
      <w:hyperlink w:anchor="_Toc47345359" w:history="1">
        <w:r w:rsidR="00010313" w:rsidRPr="00010313">
          <w:rPr>
            <w:rStyle w:val="a7"/>
            <w:rFonts w:cs="Times New Roman"/>
            <w:b w:val="0"/>
            <w:iCs/>
            <w:caps w:val="0"/>
            <w:noProof/>
          </w:rPr>
          <w:t>6.4</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iCs/>
            <w:caps w:val="0"/>
            <w:noProof/>
          </w:rPr>
          <w:t>Электрическое испытание</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_Toc47345359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15</w:t>
        </w:r>
        <w:r w:rsidR="00010313" w:rsidRPr="00010313">
          <w:rPr>
            <w:b w:val="0"/>
            <w:noProof/>
            <w:webHidden/>
          </w:rPr>
          <w:fldChar w:fldCharType="end"/>
        </w:r>
      </w:hyperlink>
    </w:p>
    <w:p w:rsidR="00010313" w:rsidRPr="00010313" w:rsidRDefault="004615CA" w:rsidP="00010313">
      <w:pPr>
        <w:pStyle w:val="11"/>
        <w:tabs>
          <w:tab w:val="left" w:pos="480"/>
          <w:tab w:val="right" w:pos="9348"/>
        </w:tabs>
        <w:spacing w:before="120"/>
        <w:rPr>
          <w:rFonts w:asciiTheme="minorHAnsi" w:eastAsiaTheme="minorEastAsia" w:hAnsiTheme="minorHAnsi" w:cstheme="minorBidi"/>
          <w:b w:val="0"/>
          <w:caps w:val="0"/>
          <w:noProof/>
          <w:color w:val="auto"/>
          <w:sz w:val="22"/>
          <w:szCs w:val="22"/>
        </w:rPr>
      </w:pPr>
      <w:hyperlink w:anchor="_Toc47345360" w:history="1">
        <w:r w:rsidR="00010313" w:rsidRPr="00010313">
          <w:rPr>
            <w:rStyle w:val="a7"/>
            <w:rFonts w:cs="Times New Roman"/>
            <w:b w:val="0"/>
            <w:iCs/>
            <w:caps w:val="0"/>
            <w:noProof/>
          </w:rPr>
          <w:t>7</w:t>
        </w:r>
        <w:r w:rsidR="00010313" w:rsidRPr="00010313">
          <w:rPr>
            <w:rFonts w:asciiTheme="minorHAnsi" w:eastAsiaTheme="minorEastAsia" w:hAnsiTheme="minorHAnsi" w:cstheme="minorBidi"/>
            <w:b w:val="0"/>
            <w:caps w:val="0"/>
            <w:noProof/>
            <w:color w:val="auto"/>
            <w:sz w:val="22"/>
            <w:szCs w:val="22"/>
          </w:rPr>
          <w:tab/>
        </w:r>
        <w:r w:rsidR="00010313" w:rsidRPr="00010313">
          <w:rPr>
            <w:rStyle w:val="a7"/>
            <w:rFonts w:cs="Times New Roman"/>
            <w:b w:val="0"/>
            <w:iCs/>
            <w:caps w:val="0"/>
            <w:noProof/>
          </w:rPr>
          <w:t>Описание результатов испытаний</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_Toc47345360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16</w:t>
        </w:r>
        <w:r w:rsidR="00010313" w:rsidRPr="00010313">
          <w:rPr>
            <w:b w:val="0"/>
            <w:noProof/>
            <w:webHidden/>
          </w:rPr>
          <w:fldChar w:fldCharType="end"/>
        </w:r>
      </w:hyperlink>
    </w:p>
    <w:p w:rsidR="00010313" w:rsidRPr="00010313" w:rsidRDefault="004615CA" w:rsidP="00010313">
      <w:pPr>
        <w:pStyle w:val="11"/>
        <w:tabs>
          <w:tab w:val="right" w:pos="9348"/>
        </w:tabs>
        <w:spacing w:before="120"/>
        <w:rPr>
          <w:rFonts w:asciiTheme="minorHAnsi" w:eastAsiaTheme="minorEastAsia" w:hAnsiTheme="minorHAnsi" w:cstheme="minorBidi"/>
          <w:b w:val="0"/>
          <w:caps w:val="0"/>
          <w:noProof/>
          <w:color w:val="auto"/>
          <w:sz w:val="22"/>
          <w:szCs w:val="22"/>
        </w:rPr>
      </w:pPr>
      <w:hyperlink w:anchor="_Toc47345361" w:history="1">
        <w:r w:rsidR="00010313" w:rsidRPr="00010313">
          <w:rPr>
            <w:rStyle w:val="a7"/>
            <w:rFonts w:cs="Times New Roman"/>
            <w:b w:val="0"/>
            <w:caps w:val="0"/>
            <w:noProof/>
          </w:rPr>
          <w:t>Приложение А</w:t>
        </w:r>
        <w:r w:rsidR="00010313">
          <w:rPr>
            <w:rStyle w:val="a7"/>
            <w:rFonts w:cs="Times New Roman"/>
            <w:b w:val="0"/>
            <w:caps w:val="0"/>
            <w:noProof/>
            <w:lang w:val="en-US"/>
          </w:rPr>
          <w:t xml:space="preserve"> </w:t>
        </w:r>
        <w:r w:rsidR="00010313" w:rsidRPr="00010313">
          <w:rPr>
            <w:rStyle w:val="a7"/>
            <w:rFonts w:cs="Times New Roman"/>
            <w:b w:val="0"/>
            <w:i/>
            <w:caps w:val="0"/>
            <w:noProof/>
            <w:lang w:val="en-US"/>
          </w:rPr>
          <w:t>(информационное)</w:t>
        </w:r>
        <w:r w:rsidR="00010313">
          <w:rPr>
            <w:rStyle w:val="a7"/>
            <w:rFonts w:cs="Times New Roman"/>
            <w:b w:val="0"/>
            <w:i/>
            <w:caps w:val="0"/>
            <w:noProof/>
          </w:rPr>
          <w:t xml:space="preserve"> </w:t>
        </w:r>
        <w:r w:rsidR="00010313">
          <w:rPr>
            <w:rStyle w:val="a7"/>
            <w:rFonts w:cs="Times New Roman"/>
            <w:b w:val="0"/>
            <w:caps w:val="0"/>
            <w:noProof/>
          </w:rPr>
          <w:t>Выбор условий испытаний</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_Toc47345361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17</w:t>
        </w:r>
        <w:r w:rsidR="00010313" w:rsidRPr="00010313">
          <w:rPr>
            <w:b w:val="0"/>
            <w:noProof/>
            <w:webHidden/>
          </w:rPr>
          <w:fldChar w:fldCharType="end"/>
        </w:r>
      </w:hyperlink>
    </w:p>
    <w:p w:rsidR="00010313" w:rsidRPr="00010313" w:rsidRDefault="004615CA" w:rsidP="00010313">
      <w:pPr>
        <w:pStyle w:val="11"/>
        <w:tabs>
          <w:tab w:val="right" w:pos="9348"/>
        </w:tabs>
        <w:spacing w:before="120"/>
        <w:rPr>
          <w:rFonts w:asciiTheme="minorHAnsi" w:eastAsiaTheme="minorEastAsia" w:hAnsiTheme="minorHAnsi" w:cstheme="minorBidi"/>
          <w:b w:val="0"/>
          <w:caps w:val="0"/>
          <w:noProof/>
          <w:color w:val="auto"/>
          <w:sz w:val="22"/>
          <w:szCs w:val="22"/>
        </w:rPr>
      </w:pPr>
      <w:hyperlink w:anchor="_Toc47345362" w:history="1">
        <w:r w:rsidR="00010313" w:rsidRPr="00010313">
          <w:rPr>
            <w:rStyle w:val="a7"/>
            <w:rFonts w:cs="Times New Roman"/>
            <w:b w:val="0"/>
            <w:caps w:val="0"/>
            <w:noProof/>
          </w:rPr>
          <w:t>Библиография</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_Toc47345362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18</w:t>
        </w:r>
        <w:r w:rsidR="00010313" w:rsidRPr="00010313">
          <w:rPr>
            <w:b w:val="0"/>
            <w:noProof/>
            <w:webHidden/>
          </w:rPr>
          <w:fldChar w:fldCharType="end"/>
        </w:r>
      </w:hyperlink>
    </w:p>
    <w:p w:rsidR="00010313" w:rsidRPr="00010313" w:rsidRDefault="004615CA" w:rsidP="00010313">
      <w:pPr>
        <w:pStyle w:val="11"/>
        <w:tabs>
          <w:tab w:val="right" w:pos="9348"/>
        </w:tabs>
        <w:spacing w:before="120"/>
        <w:ind w:left="1843" w:hanging="1843"/>
        <w:rPr>
          <w:rFonts w:asciiTheme="minorHAnsi" w:eastAsiaTheme="minorEastAsia" w:hAnsiTheme="minorHAnsi" w:cstheme="minorBidi"/>
          <w:b w:val="0"/>
          <w:caps w:val="0"/>
          <w:noProof/>
          <w:color w:val="auto"/>
          <w:sz w:val="22"/>
          <w:szCs w:val="22"/>
        </w:rPr>
      </w:pPr>
      <w:hyperlink w:anchor="_Toc47345363" w:history="1">
        <w:r w:rsidR="00010313" w:rsidRPr="00010313">
          <w:rPr>
            <w:rStyle w:val="a7"/>
            <w:rFonts w:cs="Times New Roman"/>
            <w:b w:val="0"/>
            <w:caps w:val="0"/>
            <w:noProof/>
          </w:rPr>
          <w:t>Приложение В.А</w:t>
        </w:r>
        <w:r w:rsidR="00010313">
          <w:rPr>
            <w:rStyle w:val="a7"/>
            <w:rFonts w:cs="Times New Roman"/>
            <w:b w:val="0"/>
            <w:caps w:val="0"/>
            <w:noProof/>
            <w:lang w:val="en-US"/>
          </w:rPr>
          <w:t xml:space="preserve"> </w:t>
        </w:r>
        <w:r w:rsidR="00010313" w:rsidRPr="00010313">
          <w:rPr>
            <w:rStyle w:val="a7"/>
            <w:rFonts w:cs="Times New Roman"/>
            <w:b w:val="0"/>
            <w:caps w:val="0"/>
            <w:noProof/>
            <w:lang w:val="en-US"/>
          </w:rPr>
          <w:t xml:space="preserve"> </w:t>
        </w:r>
        <w:bookmarkStart w:id="10" w:name="_Hlk47345447"/>
        <w:r w:rsidR="00010313" w:rsidRPr="00010313">
          <w:rPr>
            <w:rStyle w:val="a7"/>
            <w:rFonts w:cs="Times New Roman"/>
            <w:b w:val="0"/>
            <w:i/>
            <w:caps w:val="0"/>
            <w:noProof/>
            <w:lang w:val="en-US"/>
          </w:rPr>
          <w:t xml:space="preserve">(информационное) </w:t>
        </w:r>
        <w:bookmarkEnd w:id="10"/>
        <w:r w:rsidR="00010313" w:rsidRPr="00010313">
          <w:rPr>
            <w:rStyle w:val="a7"/>
            <w:rFonts w:cs="Times New Roman"/>
            <w:b w:val="0"/>
            <w:caps w:val="0"/>
            <w:noProof/>
            <w:lang w:val="en-US"/>
          </w:rPr>
          <w:t>Сведения о соответствии стандартов ссылочным международным стандартам</w:t>
        </w:r>
        <w:r w:rsidR="00010313" w:rsidRPr="00010313">
          <w:rPr>
            <w:b w:val="0"/>
            <w:caps w:val="0"/>
            <w:noProof/>
            <w:webHidden/>
          </w:rPr>
          <w:tab/>
        </w:r>
        <w:r w:rsidR="00010313" w:rsidRPr="00010313">
          <w:rPr>
            <w:b w:val="0"/>
            <w:noProof/>
            <w:webHidden/>
          </w:rPr>
          <w:fldChar w:fldCharType="begin"/>
        </w:r>
        <w:r w:rsidR="00010313" w:rsidRPr="00010313">
          <w:rPr>
            <w:b w:val="0"/>
            <w:noProof/>
            <w:webHidden/>
          </w:rPr>
          <w:instrText xml:space="preserve"> PAGEREF _Toc47345363 \h </w:instrText>
        </w:r>
        <w:r w:rsidR="00010313" w:rsidRPr="00010313">
          <w:rPr>
            <w:b w:val="0"/>
            <w:noProof/>
            <w:webHidden/>
          </w:rPr>
        </w:r>
        <w:r w:rsidR="00010313" w:rsidRPr="00010313">
          <w:rPr>
            <w:b w:val="0"/>
            <w:noProof/>
            <w:webHidden/>
          </w:rPr>
          <w:fldChar w:fldCharType="separate"/>
        </w:r>
        <w:r w:rsidR="00010313" w:rsidRPr="00010313">
          <w:rPr>
            <w:b w:val="0"/>
            <w:caps w:val="0"/>
            <w:noProof/>
            <w:webHidden/>
          </w:rPr>
          <w:t>19</w:t>
        </w:r>
        <w:r w:rsidR="00010313" w:rsidRPr="00010313">
          <w:rPr>
            <w:b w:val="0"/>
            <w:noProof/>
            <w:webHidden/>
          </w:rPr>
          <w:fldChar w:fldCharType="end"/>
        </w:r>
      </w:hyperlink>
    </w:p>
    <w:p w:rsidR="009B5119" w:rsidRPr="004A64D2" w:rsidRDefault="009A668E" w:rsidP="00010313">
      <w:pPr>
        <w:pStyle w:val="21"/>
        <w:tabs>
          <w:tab w:val="left" w:pos="851"/>
          <w:tab w:val="left" w:pos="1134"/>
        </w:tabs>
        <w:spacing w:before="120"/>
        <w:ind w:left="567"/>
        <w:rPr>
          <w:rFonts w:cs="Times New Roman"/>
          <w:b w:val="0"/>
        </w:rPr>
      </w:pPr>
      <w:r w:rsidRPr="004A64D2">
        <w:rPr>
          <w:rFonts w:cs="Times New Roman"/>
          <w:b w:val="0"/>
          <w:szCs w:val="24"/>
        </w:rPr>
        <w:fldChar w:fldCharType="end"/>
      </w:r>
      <w:bookmarkStart w:id="11" w:name="Foreword"/>
      <w:bookmarkStart w:id="12" w:name="Introduction"/>
      <w:bookmarkStart w:id="13" w:name="_Toc482799353"/>
      <w:bookmarkEnd w:id="11"/>
      <w:bookmarkEnd w:id="12"/>
      <w:r w:rsidR="004A64D2" w:rsidRPr="004A64D2">
        <w:rPr>
          <w:rFonts w:cs="Times New Roman"/>
          <w:b w:val="0"/>
          <w:bCs w:val="0"/>
        </w:rPr>
        <w:br w:type="page"/>
      </w:r>
      <w:bookmarkEnd w:id="13"/>
    </w:p>
    <w:p w:rsidR="00493FBF" w:rsidRPr="009D2C3E" w:rsidRDefault="00493FBF" w:rsidP="009D2C3E">
      <w:pPr>
        <w:pStyle w:val="1"/>
        <w:keepNext w:val="0"/>
        <w:keepLines w:val="0"/>
        <w:tabs>
          <w:tab w:val="left" w:pos="1134"/>
        </w:tabs>
        <w:autoSpaceDE/>
        <w:autoSpaceDN/>
        <w:adjustRightInd/>
        <w:snapToGrid w:val="0"/>
        <w:spacing w:before="0"/>
        <w:ind w:firstLine="720"/>
        <w:jc w:val="center"/>
        <w:rPr>
          <w:rFonts w:ascii="Times New Roman" w:eastAsia="Times New Roman" w:hAnsi="Times New Roman" w:cs="Times New Roman"/>
          <w:bCs w:val="0"/>
          <w:color w:val="auto"/>
          <w:sz w:val="24"/>
          <w:szCs w:val="24"/>
        </w:rPr>
      </w:pPr>
      <w:bookmarkStart w:id="14" w:name="_Toc47345342"/>
      <w:r w:rsidRPr="009D2C3E">
        <w:rPr>
          <w:rFonts w:ascii="Times New Roman" w:eastAsia="Times New Roman" w:hAnsi="Times New Roman" w:cs="Times New Roman"/>
          <w:bCs w:val="0"/>
          <w:color w:val="auto"/>
          <w:sz w:val="24"/>
          <w:szCs w:val="24"/>
        </w:rPr>
        <w:lastRenderedPageBreak/>
        <w:t>Введение</w:t>
      </w:r>
      <w:bookmarkEnd w:id="14"/>
    </w:p>
    <w:p w:rsidR="00493FBF" w:rsidRDefault="00493FBF" w:rsidP="009D2C3E">
      <w:pPr>
        <w:ind w:firstLine="567"/>
        <w:jc w:val="both"/>
        <w:rPr>
          <w:rFonts w:ascii="Times New Roman" w:hAnsi="Times New Roman" w:cs="Times New Roman"/>
          <w:color w:val="2D2D2D"/>
          <w:spacing w:val="2"/>
          <w:shd w:val="clear" w:color="auto" w:fill="FFFFFF"/>
        </w:rPr>
      </w:pPr>
    </w:p>
    <w:p w:rsidR="004E4061" w:rsidRPr="004E4061" w:rsidRDefault="004E4061" w:rsidP="004E4061">
      <w:pPr>
        <w:pStyle w:val="Style17"/>
        <w:widowControl/>
        <w:ind w:firstLine="567"/>
        <w:jc w:val="both"/>
        <w:rPr>
          <w:rStyle w:val="FontStyle94"/>
          <w:rFonts w:ascii="Times New Roman" w:hAnsi="Times New Roman" w:cs="Times New Roman"/>
          <w:sz w:val="24"/>
          <w:szCs w:val="24"/>
          <w:lang w:eastAsia="en-US"/>
        </w:rPr>
      </w:pPr>
      <w:r w:rsidRPr="004E4061">
        <w:rPr>
          <w:rStyle w:val="FontStyle94"/>
          <w:rFonts w:ascii="Times New Roman" w:hAnsi="Times New Roman" w:cs="Times New Roman"/>
          <w:sz w:val="24"/>
          <w:szCs w:val="24"/>
          <w:lang w:eastAsia="en-US"/>
        </w:rPr>
        <w:t>Электрические дорожные транспортные средства (EV), включая гибридные и подключаемые гибридные электромобили, начинают внедряться на мировой рынок опираясь с одной стороны на требования со стороны глобальных задач по сокращению выбросов CO</w:t>
      </w:r>
      <w:r w:rsidRPr="004E4061">
        <w:rPr>
          <w:rStyle w:val="FontStyle94"/>
          <w:rFonts w:ascii="Times New Roman" w:hAnsi="Times New Roman" w:cs="Times New Roman"/>
          <w:sz w:val="24"/>
          <w:szCs w:val="24"/>
          <w:vertAlign w:val="subscript"/>
          <w:lang w:eastAsia="en-US"/>
        </w:rPr>
        <w:t>2</w:t>
      </w:r>
      <w:r w:rsidRPr="004E4061">
        <w:rPr>
          <w:rStyle w:val="FontStyle94"/>
          <w:rFonts w:ascii="Times New Roman" w:hAnsi="Times New Roman" w:cs="Times New Roman"/>
          <w:sz w:val="24"/>
          <w:szCs w:val="24"/>
          <w:lang w:eastAsia="en-US"/>
        </w:rPr>
        <w:t>, с другой</w:t>
      </w:r>
      <w:r>
        <w:rPr>
          <w:rStyle w:val="FontStyle94"/>
          <w:rFonts w:ascii="Times New Roman" w:hAnsi="Times New Roman" w:cs="Times New Roman"/>
          <w:sz w:val="24"/>
          <w:szCs w:val="24"/>
          <w:lang w:eastAsia="en-US"/>
        </w:rPr>
        <w:t xml:space="preserve"> – </w:t>
      </w:r>
      <w:r w:rsidRPr="004E4061">
        <w:rPr>
          <w:rStyle w:val="FontStyle94"/>
          <w:rFonts w:ascii="Times New Roman" w:hAnsi="Times New Roman" w:cs="Times New Roman"/>
          <w:sz w:val="24"/>
          <w:szCs w:val="24"/>
          <w:lang w:eastAsia="en-US"/>
        </w:rPr>
        <w:t>обеспечению энергетической безопасности. Это, в свою очередь, привело к быстрому росту спроса на тяговые батареи высокой мощности и высокой удельной энергии. Литий-ионные аккумуляторы считаются одними из самых перспективных вторичных аккумуляторов для электромобилей. В связи с быстрым распространением гибридных электромобилей и появления аккумуляторных и сменных электромобилей стандартный метод проверки надежности и требований к литиево-ионным батареям необходим для обеспечения базового уровня безопасности и получения необходимых данных для проектирования систем автомобиля и аккумуляторов.</w:t>
      </w:r>
    </w:p>
    <w:p w:rsidR="004E4061" w:rsidRPr="004E4061" w:rsidRDefault="004E4061" w:rsidP="004E4061">
      <w:pPr>
        <w:pStyle w:val="Style17"/>
        <w:widowControl/>
        <w:ind w:firstLine="567"/>
        <w:jc w:val="both"/>
        <w:rPr>
          <w:rStyle w:val="FontStyle94"/>
          <w:rFonts w:ascii="Times New Roman" w:hAnsi="Times New Roman" w:cs="Times New Roman"/>
          <w:sz w:val="24"/>
          <w:szCs w:val="24"/>
          <w:lang w:eastAsia="en-US"/>
        </w:rPr>
      </w:pPr>
      <w:r w:rsidRPr="004E4061">
        <w:rPr>
          <w:rStyle w:val="FontStyle94"/>
          <w:rFonts w:ascii="Times New Roman" w:hAnsi="Times New Roman" w:cs="Times New Roman"/>
          <w:sz w:val="24"/>
          <w:szCs w:val="24"/>
          <w:lang w:eastAsia="en-US"/>
        </w:rPr>
        <w:t xml:space="preserve">Настоящий стандарт определяет испытания на надежность и эксплуатацию автомобильных литий-ионных аккумуляторов с нарушением режимов, которые в основном отличаются от других аккумуляторов, в том числе для портативных и стационарных приложений, указанных в других стандартах </w:t>
      </w:r>
      <w:r>
        <w:rPr>
          <w:rStyle w:val="FontStyle94"/>
          <w:rFonts w:ascii="Times New Roman" w:hAnsi="Times New Roman" w:cs="Times New Roman"/>
          <w:sz w:val="24"/>
          <w:szCs w:val="24"/>
          <w:lang w:val="en-US" w:eastAsia="en-US"/>
        </w:rPr>
        <w:t>IEC</w:t>
      </w:r>
      <w:r w:rsidRPr="004E4061">
        <w:rPr>
          <w:rStyle w:val="FontStyle94"/>
          <w:rFonts w:ascii="Times New Roman" w:hAnsi="Times New Roman" w:cs="Times New Roman"/>
          <w:sz w:val="24"/>
          <w:szCs w:val="24"/>
          <w:lang w:eastAsia="en-US"/>
        </w:rPr>
        <w:t>. Для автомобильного применения важно отметить специфику использования; то есть разнообразие конструкции автомобильных аккумуляторных батарей и систем, а также конкретные требования к аккумуляторам и батареям, соответствующие каждой из таких конструкций. Основываясь на этих фактах, цель настоящего стандарта состоит в том, чтобы предоставить базовую методологию испытаний с общей универсальностью, которая выполняет функцию общего первичного испытания литий-ионных аккумуляторов для использования в различных системах батарей. Настоящий стандарт не предоставляет никаких критериев прохождения испытаний, но определяет стандартную классификацию описаний для результатов испытаний.</w:t>
      </w:r>
    </w:p>
    <w:p w:rsidR="003E5391" w:rsidRPr="003E5391" w:rsidRDefault="003E5391" w:rsidP="004E4061">
      <w:pPr>
        <w:pStyle w:val="Style17"/>
        <w:widowControl/>
        <w:ind w:firstLine="567"/>
        <w:jc w:val="both"/>
        <w:rPr>
          <w:rStyle w:val="FontStyle94"/>
          <w:rFonts w:ascii="Times New Roman" w:hAnsi="Times New Roman" w:cs="Times New Roman"/>
          <w:sz w:val="24"/>
          <w:szCs w:val="24"/>
          <w:lang w:eastAsia="en-US"/>
        </w:rPr>
      </w:pPr>
      <w:r w:rsidRPr="003E5391">
        <w:rPr>
          <w:rStyle w:val="FontStyle94"/>
          <w:rFonts w:ascii="Times New Roman" w:hAnsi="Times New Roman" w:cs="Times New Roman"/>
          <w:sz w:val="24"/>
          <w:szCs w:val="24"/>
          <w:lang w:eastAsia="en-US"/>
        </w:rPr>
        <w:t xml:space="preserve">Настоящий </w:t>
      </w:r>
      <w:r>
        <w:rPr>
          <w:rStyle w:val="FontStyle94"/>
          <w:rFonts w:ascii="Times New Roman" w:hAnsi="Times New Roman" w:cs="Times New Roman"/>
          <w:sz w:val="24"/>
          <w:szCs w:val="24"/>
          <w:lang w:eastAsia="en-US"/>
        </w:rPr>
        <w:t xml:space="preserve">стандарт </w:t>
      </w:r>
      <w:r w:rsidRPr="003E5391">
        <w:rPr>
          <w:rStyle w:val="FontStyle94"/>
          <w:rFonts w:ascii="Times New Roman" w:hAnsi="Times New Roman" w:cs="Times New Roman"/>
          <w:sz w:val="24"/>
          <w:szCs w:val="24"/>
          <w:lang w:eastAsia="en-US"/>
        </w:rPr>
        <w:t>связан с ISO 12405-4 [1].</w:t>
      </w:r>
    </w:p>
    <w:p w:rsidR="003E5391" w:rsidRPr="003E5391" w:rsidRDefault="003E5391" w:rsidP="003E5391">
      <w:pPr>
        <w:pStyle w:val="Style17"/>
        <w:widowControl/>
        <w:ind w:firstLine="567"/>
        <w:jc w:val="both"/>
        <w:rPr>
          <w:rStyle w:val="FontStyle94"/>
          <w:rFonts w:ascii="Times New Roman" w:hAnsi="Times New Roman" w:cs="Times New Roman"/>
          <w:sz w:val="24"/>
          <w:szCs w:val="24"/>
          <w:lang w:eastAsia="en-US"/>
        </w:rPr>
      </w:pPr>
      <w:r>
        <w:rPr>
          <w:rStyle w:val="FontStyle94"/>
          <w:rFonts w:ascii="Times New Roman" w:hAnsi="Times New Roman" w:cs="Times New Roman"/>
          <w:sz w:val="24"/>
          <w:szCs w:val="24"/>
          <w:lang w:val="en-US" w:eastAsia="en-US"/>
        </w:rPr>
        <w:t>IEC</w:t>
      </w:r>
      <w:r w:rsidRPr="003E5391">
        <w:rPr>
          <w:rStyle w:val="FontStyle94"/>
          <w:rFonts w:ascii="Times New Roman" w:hAnsi="Times New Roman" w:cs="Times New Roman"/>
          <w:sz w:val="24"/>
          <w:szCs w:val="24"/>
          <w:lang w:eastAsia="en-US"/>
        </w:rPr>
        <w:t xml:space="preserve"> 62660-</w:t>
      </w:r>
      <w:r w:rsidR="004615CA">
        <w:rPr>
          <w:rStyle w:val="FontStyle94"/>
          <w:rFonts w:ascii="Times New Roman" w:hAnsi="Times New Roman" w:cs="Times New Roman"/>
          <w:sz w:val="24"/>
          <w:szCs w:val="24"/>
          <w:lang w:eastAsia="en-US"/>
        </w:rPr>
        <w:t>1</w:t>
      </w:r>
      <w:bookmarkStart w:id="15" w:name="_GoBack"/>
      <w:bookmarkEnd w:id="15"/>
      <w:r w:rsidRPr="003E5391">
        <w:rPr>
          <w:rStyle w:val="FontStyle94"/>
          <w:rFonts w:ascii="Times New Roman" w:hAnsi="Times New Roman" w:cs="Times New Roman"/>
          <w:sz w:val="24"/>
          <w:szCs w:val="24"/>
          <w:lang w:eastAsia="en-US"/>
        </w:rPr>
        <w:t xml:space="preserve"> [2] определяет испытания на надежность и неправильное использование литий-ионных аккумуляторов для электромобилей.</w:t>
      </w:r>
    </w:p>
    <w:p w:rsidR="003E5391" w:rsidRPr="003E5391" w:rsidRDefault="003E5391" w:rsidP="003E5391">
      <w:pPr>
        <w:pStyle w:val="Style17"/>
        <w:widowControl/>
        <w:ind w:firstLine="567"/>
        <w:jc w:val="both"/>
        <w:rPr>
          <w:rStyle w:val="FontStyle94"/>
          <w:rFonts w:ascii="Times New Roman" w:hAnsi="Times New Roman" w:cs="Times New Roman"/>
          <w:sz w:val="24"/>
          <w:szCs w:val="24"/>
          <w:lang w:eastAsia="en-US"/>
        </w:rPr>
      </w:pPr>
      <w:r>
        <w:rPr>
          <w:rStyle w:val="FontStyle94"/>
          <w:rFonts w:ascii="Times New Roman" w:hAnsi="Times New Roman" w:cs="Times New Roman"/>
          <w:sz w:val="24"/>
          <w:szCs w:val="24"/>
          <w:lang w:val="en-US" w:eastAsia="en-US"/>
        </w:rPr>
        <w:t>IEC</w:t>
      </w:r>
      <w:r w:rsidRPr="003E5391">
        <w:rPr>
          <w:rStyle w:val="FontStyle94"/>
          <w:rFonts w:ascii="Times New Roman" w:hAnsi="Times New Roman" w:cs="Times New Roman"/>
          <w:sz w:val="24"/>
          <w:szCs w:val="24"/>
          <w:lang w:eastAsia="en-US"/>
        </w:rPr>
        <w:t xml:space="preserve"> 62660-3 [3] определяет требования безопасности литий-ионных аккумуляторов для электромобилей.</w:t>
      </w:r>
    </w:p>
    <w:p w:rsidR="008D3E91" w:rsidRDefault="008D3E91" w:rsidP="009B5119">
      <w:pPr>
        <w:ind w:firstLine="567"/>
        <w:jc w:val="both"/>
        <w:rPr>
          <w:rFonts w:ascii="Times New Roman" w:hAnsi="Times New Roman" w:cs="Times New Roman"/>
          <w:color w:val="2D2D2D"/>
          <w:spacing w:val="2"/>
          <w:shd w:val="clear" w:color="auto" w:fill="FFFFFF"/>
        </w:rPr>
      </w:pPr>
    </w:p>
    <w:p w:rsidR="00493FBF" w:rsidRDefault="00493FBF" w:rsidP="009B5119">
      <w:pPr>
        <w:ind w:firstLine="567"/>
        <w:jc w:val="both"/>
        <w:rPr>
          <w:rFonts w:ascii="Times New Roman" w:eastAsia="Times New Roman" w:hAnsi="Times New Roman" w:cs="Times New Roman"/>
        </w:rPr>
      </w:pPr>
    </w:p>
    <w:p w:rsidR="00493FBF" w:rsidRDefault="00493FBF" w:rsidP="009B5119">
      <w:pPr>
        <w:ind w:firstLine="567"/>
        <w:jc w:val="both"/>
        <w:rPr>
          <w:rFonts w:ascii="Times New Roman" w:eastAsia="Times New Roman" w:hAnsi="Times New Roman" w:cs="Times New Roman"/>
        </w:rPr>
      </w:pPr>
    </w:p>
    <w:p w:rsidR="00493FBF" w:rsidRPr="00141DD4" w:rsidRDefault="00493FBF" w:rsidP="001A2826">
      <w:pPr>
        <w:jc w:val="both"/>
        <w:rPr>
          <w:rFonts w:ascii="Times New Roman" w:eastAsia="Times New Roman" w:hAnsi="Times New Roman" w:cs="Times New Roman"/>
        </w:rPr>
        <w:sectPr w:rsidR="00493FBF" w:rsidRPr="00141DD4" w:rsidSect="00443B82">
          <w:headerReference w:type="even" r:id="rId8"/>
          <w:headerReference w:type="default" r:id="rId9"/>
          <w:footerReference w:type="even" r:id="rId10"/>
          <w:footerReference w:type="default" r:id="rId11"/>
          <w:headerReference w:type="first" r:id="rId12"/>
          <w:pgSz w:w="11910" w:h="16840" w:code="9"/>
          <w:pgMar w:top="1418" w:right="1418" w:bottom="1418" w:left="1134" w:header="1021" w:footer="1021" w:gutter="0"/>
          <w:pgNumType w:fmt="upperRoman"/>
          <w:cols w:space="720"/>
          <w:titlePg/>
          <w:docGrid w:linePitch="326"/>
        </w:sectPr>
      </w:pPr>
    </w:p>
    <w:p w:rsidR="008D3E91" w:rsidRPr="00801916" w:rsidRDefault="008D3E91" w:rsidP="008D3E91">
      <w:pPr>
        <w:pStyle w:val="ae"/>
        <w:pBdr>
          <w:bottom w:val="single" w:sz="4" w:space="1" w:color="auto"/>
        </w:pBdr>
        <w:spacing w:before="0" w:after="0"/>
        <w:ind w:firstLine="567"/>
        <w:jc w:val="center"/>
        <w:rPr>
          <w:sz w:val="24"/>
          <w:szCs w:val="24"/>
        </w:rPr>
      </w:pPr>
      <w:bookmarkStart w:id="16" w:name="1_Scope"/>
      <w:bookmarkEnd w:id="16"/>
      <w:r>
        <w:rPr>
          <w:sz w:val="24"/>
          <w:szCs w:val="24"/>
        </w:rPr>
        <w:lastRenderedPageBreak/>
        <w:t xml:space="preserve">НАЦИОНАЛЬНЫЙ </w:t>
      </w:r>
      <w:r w:rsidRPr="00801916">
        <w:rPr>
          <w:sz w:val="24"/>
          <w:szCs w:val="24"/>
        </w:rPr>
        <w:t>СТАНДАРТ РЕСПУБЛИКИ КАЗАХСТАН</w:t>
      </w:r>
    </w:p>
    <w:p w:rsidR="008D3E91" w:rsidRPr="00401AB4" w:rsidRDefault="008D3E91" w:rsidP="009B5119">
      <w:pPr>
        <w:ind w:firstLine="567"/>
        <w:jc w:val="center"/>
        <w:rPr>
          <w:rFonts w:ascii="Times New Roman" w:hAnsi="Times New Roman" w:cs="Times New Roman"/>
          <w:b/>
        </w:rPr>
      </w:pPr>
    </w:p>
    <w:p w:rsidR="00943B2F" w:rsidRPr="009D2C3E" w:rsidRDefault="00943B2F" w:rsidP="00943B2F">
      <w:pPr>
        <w:jc w:val="center"/>
        <w:rPr>
          <w:rFonts w:ascii="Times New Roman" w:eastAsia="Times New Roman" w:hAnsi="Times New Roman" w:cs="Times New Roman"/>
          <w:b/>
          <w:bCs/>
        </w:rPr>
      </w:pPr>
      <w:r>
        <w:rPr>
          <w:rFonts w:ascii="Times New Roman" w:eastAsia="Times New Roman" w:hAnsi="Times New Roman" w:cs="Times New Roman"/>
          <w:b/>
          <w:bCs/>
        </w:rPr>
        <w:t>Аккумуляторы литий-ионные для электрических дорожных транспортных средств</w:t>
      </w:r>
    </w:p>
    <w:p w:rsidR="00943B2F" w:rsidRPr="009D2C3E" w:rsidRDefault="00943B2F" w:rsidP="00943B2F">
      <w:pPr>
        <w:jc w:val="center"/>
        <w:rPr>
          <w:rFonts w:ascii="Times New Roman" w:eastAsia="Times New Roman" w:hAnsi="Times New Roman" w:cs="Times New Roman"/>
          <w:b/>
        </w:rPr>
      </w:pPr>
    </w:p>
    <w:p w:rsidR="00943B2F" w:rsidRPr="009D2C3E" w:rsidRDefault="00943B2F" w:rsidP="00943B2F">
      <w:pPr>
        <w:jc w:val="center"/>
        <w:rPr>
          <w:rFonts w:ascii="Times New Roman" w:eastAsia="Times New Roman" w:hAnsi="Times New Roman" w:cs="Times New Roman"/>
          <w:b/>
          <w:bCs/>
        </w:rPr>
      </w:pPr>
      <w:r w:rsidRPr="009D2C3E">
        <w:rPr>
          <w:rFonts w:ascii="Times New Roman" w:eastAsia="Times New Roman" w:hAnsi="Times New Roman" w:cs="Times New Roman"/>
          <w:b/>
          <w:bCs/>
        </w:rPr>
        <w:t xml:space="preserve">Часть </w:t>
      </w:r>
      <w:r>
        <w:rPr>
          <w:rFonts w:ascii="Times New Roman" w:eastAsia="Times New Roman" w:hAnsi="Times New Roman" w:cs="Times New Roman"/>
          <w:b/>
          <w:bCs/>
        </w:rPr>
        <w:t>2</w:t>
      </w:r>
    </w:p>
    <w:p w:rsidR="00943B2F" w:rsidRPr="009D2C3E" w:rsidRDefault="00943B2F" w:rsidP="00943B2F">
      <w:pPr>
        <w:jc w:val="center"/>
        <w:rPr>
          <w:rFonts w:ascii="Times New Roman" w:eastAsia="Times New Roman" w:hAnsi="Times New Roman" w:cs="Times New Roman"/>
          <w:b/>
          <w:bCs/>
        </w:rPr>
      </w:pPr>
    </w:p>
    <w:p w:rsidR="00943B2F" w:rsidRPr="00530F10" w:rsidRDefault="00943B2F" w:rsidP="00943B2F">
      <w:pPr>
        <w:jc w:val="center"/>
        <w:rPr>
          <w:rFonts w:ascii="Times New Roman" w:eastAsia="Times New Roman" w:hAnsi="Times New Roman" w:cs="Times New Roman"/>
          <w:b/>
          <w:bCs/>
        </w:rPr>
      </w:pPr>
      <w:r>
        <w:rPr>
          <w:rFonts w:ascii="Times New Roman" w:eastAsia="Times New Roman" w:hAnsi="Times New Roman" w:cs="Times New Roman"/>
          <w:b/>
          <w:bCs/>
        </w:rPr>
        <w:t>ИСПЫТАНИЯ НА НАДЕЖНОСТЬ И ЭКСПЛУАТАЦИЮ С НАРУШЕНИЕМ РЕЖИМОВ</w:t>
      </w:r>
    </w:p>
    <w:p w:rsidR="008D3E91" w:rsidRPr="00943B2F" w:rsidRDefault="008D3E91" w:rsidP="008D3E91">
      <w:pPr>
        <w:pBdr>
          <w:bottom w:val="single" w:sz="4" w:space="1" w:color="auto"/>
        </w:pBdr>
        <w:tabs>
          <w:tab w:val="left" w:pos="0"/>
        </w:tabs>
        <w:ind w:firstLine="567"/>
        <w:rPr>
          <w:b/>
        </w:rPr>
      </w:pPr>
    </w:p>
    <w:p w:rsidR="009B5119" w:rsidRPr="008D3E91" w:rsidRDefault="008D3E91" w:rsidP="009B5119">
      <w:pPr>
        <w:ind w:firstLine="567"/>
        <w:jc w:val="right"/>
        <w:rPr>
          <w:rFonts w:ascii="Times New Roman" w:hAnsi="Times New Roman" w:cs="Times New Roman"/>
          <w:b/>
        </w:rPr>
      </w:pPr>
      <w:r w:rsidRPr="008D3E91">
        <w:rPr>
          <w:rFonts w:ascii="Times New Roman" w:hAnsi="Times New Roman" w:cs="Times New Roman"/>
          <w:b/>
          <w:bCs/>
        </w:rPr>
        <w:t xml:space="preserve">Дата </w:t>
      </w:r>
      <w:proofErr w:type="gramStart"/>
      <w:r w:rsidRPr="008D3E91">
        <w:rPr>
          <w:rFonts w:ascii="Times New Roman" w:hAnsi="Times New Roman" w:cs="Times New Roman"/>
          <w:b/>
          <w:bCs/>
        </w:rPr>
        <w:t>введения  _</w:t>
      </w:r>
      <w:proofErr w:type="gramEnd"/>
      <w:r w:rsidRPr="008D3E91">
        <w:rPr>
          <w:rFonts w:ascii="Times New Roman" w:hAnsi="Times New Roman" w:cs="Times New Roman"/>
          <w:b/>
          <w:bCs/>
        </w:rPr>
        <w:t>_______________</w:t>
      </w:r>
    </w:p>
    <w:p w:rsidR="009B5119" w:rsidRPr="00102E70" w:rsidRDefault="009B5119" w:rsidP="00141DD4">
      <w:pPr>
        <w:pStyle w:val="Style17"/>
        <w:widowControl/>
        <w:ind w:firstLine="720"/>
        <w:jc w:val="both"/>
        <w:rPr>
          <w:rStyle w:val="FontStyle94"/>
          <w:rFonts w:ascii="Times New Roman" w:hAnsi="Times New Roman" w:cs="Times New Roman"/>
          <w:b/>
          <w:sz w:val="24"/>
          <w:szCs w:val="24"/>
          <w:lang w:eastAsia="en-US"/>
        </w:rPr>
      </w:pPr>
    </w:p>
    <w:p w:rsidR="00102E70" w:rsidRPr="008D3E91" w:rsidRDefault="00102E70" w:rsidP="00141DD4">
      <w:pPr>
        <w:pStyle w:val="1"/>
        <w:numPr>
          <w:ilvl w:val="0"/>
          <w:numId w:val="4"/>
        </w:numPr>
        <w:tabs>
          <w:tab w:val="left" w:pos="851"/>
        </w:tabs>
        <w:spacing w:before="0"/>
        <w:ind w:left="0" w:firstLine="567"/>
        <w:rPr>
          <w:rStyle w:val="FontStyle94"/>
          <w:rFonts w:ascii="Times New Roman" w:hAnsi="Times New Roman" w:cs="Times New Roman"/>
          <w:color w:val="auto"/>
          <w:sz w:val="24"/>
          <w:szCs w:val="24"/>
        </w:rPr>
      </w:pPr>
      <w:bookmarkStart w:id="17" w:name="_Toc17887518"/>
      <w:bookmarkStart w:id="18" w:name="_Toc17887728"/>
      <w:bookmarkStart w:id="19" w:name="_Toc17887767"/>
      <w:bookmarkStart w:id="20" w:name="_Toc47345343"/>
      <w:r w:rsidRPr="008D3E91">
        <w:rPr>
          <w:rStyle w:val="FontStyle94"/>
          <w:rFonts w:ascii="Times New Roman" w:hAnsi="Times New Roman" w:cs="Times New Roman"/>
          <w:color w:val="auto"/>
          <w:sz w:val="24"/>
          <w:szCs w:val="24"/>
        </w:rPr>
        <w:t>Область применения</w:t>
      </w:r>
      <w:bookmarkEnd w:id="17"/>
      <w:bookmarkEnd w:id="18"/>
      <w:bookmarkEnd w:id="19"/>
      <w:bookmarkEnd w:id="20"/>
    </w:p>
    <w:p w:rsidR="00102E70" w:rsidRPr="00102E70" w:rsidRDefault="00102E70" w:rsidP="00141DD4">
      <w:pPr>
        <w:pStyle w:val="Style17"/>
        <w:widowControl/>
        <w:ind w:firstLine="720"/>
        <w:jc w:val="both"/>
        <w:rPr>
          <w:rStyle w:val="FontStyle94"/>
          <w:rFonts w:ascii="Times New Roman" w:hAnsi="Times New Roman" w:cs="Times New Roman"/>
          <w:b/>
          <w:sz w:val="24"/>
          <w:szCs w:val="24"/>
          <w:lang w:eastAsia="en-US"/>
        </w:rPr>
      </w:pPr>
    </w:p>
    <w:p w:rsidR="004E4061" w:rsidRPr="004E4061" w:rsidRDefault="004E4061" w:rsidP="004E4061">
      <w:pPr>
        <w:ind w:firstLine="567"/>
        <w:jc w:val="both"/>
        <w:rPr>
          <w:rFonts w:ascii="Times New Roman" w:hAnsi="Times New Roman" w:cs="Times New Roman"/>
        </w:rPr>
      </w:pPr>
      <w:r w:rsidRPr="004E4061">
        <w:rPr>
          <w:rFonts w:ascii="Times New Roman" w:hAnsi="Times New Roman" w:cs="Times New Roman"/>
        </w:rPr>
        <w:t>Настоя</w:t>
      </w:r>
      <w:r w:rsidR="00B47A07">
        <w:rPr>
          <w:rFonts w:ascii="Times New Roman" w:hAnsi="Times New Roman" w:cs="Times New Roman"/>
          <w:lang w:val="kk-KZ"/>
        </w:rPr>
        <w:t>щ</w:t>
      </w:r>
      <w:r>
        <w:rPr>
          <w:rFonts w:ascii="Times New Roman" w:hAnsi="Times New Roman" w:cs="Times New Roman"/>
          <w:lang w:val="kk-KZ"/>
        </w:rPr>
        <w:t>ий стандарт ус</w:t>
      </w:r>
      <w:r w:rsidR="00B47A07">
        <w:rPr>
          <w:rFonts w:ascii="Times New Roman" w:hAnsi="Times New Roman" w:cs="Times New Roman"/>
          <w:lang w:val="kk-KZ"/>
        </w:rPr>
        <w:t>т</w:t>
      </w:r>
      <w:r>
        <w:rPr>
          <w:rFonts w:ascii="Times New Roman" w:hAnsi="Times New Roman" w:cs="Times New Roman"/>
          <w:lang w:val="kk-KZ"/>
        </w:rPr>
        <w:t>анавливает</w:t>
      </w:r>
      <w:r w:rsidRPr="004E4061">
        <w:rPr>
          <w:rFonts w:ascii="Times New Roman" w:hAnsi="Times New Roman" w:cs="Times New Roman"/>
        </w:rPr>
        <w:t xml:space="preserve"> методы испытаний на надежность и  эксплуатацию с нарушением режимов литий-ионных аккумуляторов и  аккумуляторных блоков, используемых для приведения в движение электрических транспортных средств, включая аккумуляторные электромобили (ЭМА) и гибридные электромобили (ГЭМ).</w:t>
      </w:r>
    </w:p>
    <w:p w:rsidR="004E4061" w:rsidRPr="004E4061" w:rsidRDefault="004E4061" w:rsidP="004E4061">
      <w:pPr>
        <w:ind w:firstLine="567"/>
        <w:jc w:val="both"/>
        <w:rPr>
          <w:rFonts w:ascii="Times New Roman" w:hAnsi="Times New Roman" w:cs="Times New Roman"/>
        </w:rPr>
      </w:pPr>
    </w:p>
    <w:p w:rsidR="004E4061" w:rsidRPr="004E4061" w:rsidRDefault="004E4061" w:rsidP="004E4061">
      <w:pPr>
        <w:ind w:firstLine="567"/>
        <w:jc w:val="both"/>
        <w:rPr>
          <w:rFonts w:ascii="Times New Roman" w:hAnsi="Times New Roman" w:cs="Times New Roman"/>
          <w:sz w:val="20"/>
          <w:szCs w:val="20"/>
        </w:rPr>
      </w:pPr>
      <w:r w:rsidRPr="004E4061">
        <w:rPr>
          <w:rFonts w:ascii="Times New Roman" w:hAnsi="Times New Roman" w:cs="Times New Roman"/>
          <w:sz w:val="20"/>
          <w:szCs w:val="20"/>
        </w:rPr>
        <w:t>Примечание 1 – Аккумуляторы литий-ионные, используемые для приведения в действие подзаряжаемых гибридных электромобилей (ПГЭТ), могут быть испытаны с помощью метода испытания либо для применения ЭМА, либо для применения ГЭМ, в соответствии с конструкцией системы батарей, на основе соглашения между изготовителем аккумуляторов и потребителем.</w:t>
      </w:r>
    </w:p>
    <w:p w:rsidR="004E4061" w:rsidRPr="004E4061" w:rsidRDefault="004E4061" w:rsidP="004E4061">
      <w:pPr>
        <w:ind w:firstLine="567"/>
        <w:jc w:val="both"/>
        <w:rPr>
          <w:rFonts w:ascii="Times New Roman" w:hAnsi="Times New Roman" w:cs="Times New Roman"/>
        </w:rPr>
      </w:pPr>
    </w:p>
    <w:p w:rsidR="004E4061" w:rsidRPr="004E4061" w:rsidRDefault="004E4061" w:rsidP="004E4061">
      <w:pPr>
        <w:ind w:firstLine="567"/>
        <w:jc w:val="both"/>
        <w:rPr>
          <w:rFonts w:ascii="Times New Roman" w:hAnsi="Times New Roman" w:cs="Times New Roman"/>
        </w:rPr>
      </w:pPr>
      <w:r w:rsidRPr="004E4061">
        <w:rPr>
          <w:rFonts w:ascii="Times New Roman" w:hAnsi="Times New Roman" w:cs="Times New Roman"/>
        </w:rPr>
        <w:t xml:space="preserve">Настоящий </w:t>
      </w:r>
      <w:r>
        <w:rPr>
          <w:rFonts w:ascii="Times New Roman" w:hAnsi="Times New Roman" w:cs="Times New Roman"/>
          <w:lang w:val="kk-KZ"/>
        </w:rPr>
        <w:t>стандарт</w:t>
      </w:r>
      <w:r w:rsidRPr="004E4061">
        <w:rPr>
          <w:rFonts w:ascii="Times New Roman" w:hAnsi="Times New Roman" w:cs="Times New Roman"/>
        </w:rPr>
        <w:t xml:space="preserve"> определяет стандартные методы и условия проведения испытаний для получения основных характеристик литий-ионных аккумуляторов, используемых в двигателях аккумуляторных и гибридных электромобилей. Испытания необходимы для получения важных данных по надежности и эксплуатации с нарушением литий-ионных аккумуляторов, используемых в различных конструкциях аккумуляторных систем и аккумуляторных батарей.</w:t>
      </w:r>
    </w:p>
    <w:p w:rsidR="004E4061" w:rsidRPr="004E4061" w:rsidRDefault="004E4061" w:rsidP="004E4061">
      <w:pPr>
        <w:ind w:firstLine="567"/>
        <w:jc w:val="both"/>
        <w:rPr>
          <w:rFonts w:ascii="Times New Roman" w:hAnsi="Times New Roman" w:cs="Times New Roman"/>
        </w:rPr>
      </w:pPr>
      <w:r w:rsidRPr="004E4061">
        <w:rPr>
          <w:rFonts w:ascii="Times New Roman" w:hAnsi="Times New Roman" w:cs="Times New Roman"/>
        </w:rPr>
        <w:t xml:space="preserve">Настоящий </w:t>
      </w:r>
      <w:r>
        <w:rPr>
          <w:rFonts w:ascii="Times New Roman" w:hAnsi="Times New Roman" w:cs="Times New Roman"/>
          <w:lang w:val="kk-KZ"/>
        </w:rPr>
        <w:t>стандарт</w:t>
      </w:r>
      <w:r w:rsidRPr="004E4061">
        <w:rPr>
          <w:rFonts w:ascii="Times New Roman" w:hAnsi="Times New Roman" w:cs="Times New Roman"/>
        </w:rPr>
        <w:t xml:space="preserve"> устанавливает стандартную классификацию описания результатов испытаний, которые используются для разработки систем батарей или блоков батарей.</w:t>
      </w:r>
    </w:p>
    <w:p w:rsidR="004E4061" w:rsidRPr="004E4061" w:rsidRDefault="004E4061" w:rsidP="004E4061">
      <w:pPr>
        <w:ind w:firstLine="567"/>
        <w:jc w:val="both"/>
        <w:rPr>
          <w:rFonts w:ascii="Times New Roman" w:hAnsi="Times New Roman" w:cs="Times New Roman"/>
        </w:rPr>
      </w:pPr>
    </w:p>
    <w:p w:rsidR="004E4061" w:rsidRPr="004E4061" w:rsidRDefault="004E4061" w:rsidP="004E4061">
      <w:pPr>
        <w:ind w:firstLine="567"/>
        <w:jc w:val="both"/>
        <w:rPr>
          <w:rFonts w:ascii="Times New Roman" w:hAnsi="Times New Roman" w:cs="Times New Roman"/>
          <w:sz w:val="20"/>
          <w:szCs w:val="20"/>
        </w:rPr>
      </w:pPr>
      <w:r w:rsidRPr="004E4061">
        <w:rPr>
          <w:rFonts w:ascii="Times New Roman" w:hAnsi="Times New Roman" w:cs="Times New Roman"/>
          <w:sz w:val="20"/>
          <w:szCs w:val="20"/>
        </w:rPr>
        <w:t>Примечания</w:t>
      </w:r>
    </w:p>
    <w:p w:rsidR="004E4061" w:rsidRPr="004E4061" w:rsidRDefault="004E4061" w:rsidP="004E4061">
      <w:pPr>
        <w:ind w:firstLine="567"/>
        <w:jc w:val="both"/>
        <w:rPr>
          <w:rFonts w:ascii="Times New Roman" w:hAnsi="Times New Roman" w:cs="Times New Roman"/>
          <w:sz w:val="20"/>
          <w:szCs w:val="20"/>
        </w:rPr>
      </w:pPr>
      <w:r w:rsidRPr="004E4061">
        <w:rPr>
          <w:rFonts w:ascii="Times New Roman" w:hAnsi="Times New Roman" w:cs="Times New Roman"/>
          <w:sz w:val="20"/>
          <w:szCs w:val="20"/>
        </w:rPr>
        <w:t>2 Блоки аккумуляторов могут использоваться как альтернатива аккумуляторам в соответствии с соглашением между изготовителем аккумуляторов и потребителем.</w:t>
      </w:r>
    </w:p>
    <w:p w:rsidR="004E4061" w:rsidRPr="004E4061" w:rsidRDefault="004E4061" w:rsidP="004E4061">
      <w:pPr>
        <w:ind w:firstLine="567"/>
        <w:jc w:val="both"/>
        <w:rPr>
          <w:rFonts w:ascii="Times New Roman" w:hAnsi="Times New Roman" w:cs="Times New Roman"/>
          <w:sz w:val="20"/>
          <w:szCs w:val="20"/>
        </w:rPr>
      </w:pPr>
      <w:r w:rsidRPr="004E4061">
        <w:rPr>
          <w:rFonts w:ascii="Times New Roman" w:hAnsi="Times New Roman" w:cs="Times New Roman"/>
          <w:sz w:val="20"/>
          <w:szCs w:val="20"/>
        </w:rPr>
        <w:t xml:space="preserve">3 Требования безопасности литий-ионных аккумуляторов для электромобилей определены в </w:t>
      </w:r>
      <w:r>
        <w:rPr>
          <w:rFonts w:ascii="Times New Roman" w:hAnsi="Times New Roman" w:cs="Times New Roman"/>
          <w:sz w:val="20"/>
          <w:szCs w:val="20"/>
          <w:lang w:val="kk-KZ"/>
        </w:rPr>
        <w:t xml:space="preserve">                    </w:t>
      </w:r>
      <w:r w:rsidRPr="004E4061">
        <w:rPr>
          <w:rFonts w:ascii="Times New Roman" w:hAnsi="Times New Roman" w:cs="Times New Roman"/>
          <w:sz w:val="20"/>
          <w:szCs w:val="20"/>
          <w:lang w:val="en-US"/>
        </w:rPr>
        <w:t>IEC</w:t>
      </w:r>
      <w:r w:rsidRPr="004E4061">
        <w:rPr>
          <w:rFonts w:ascii="Times New Roman" w:hAnsi="Times New Roman" w:cs="Times New Roman"/>
          <w:sz w:val="20"/>
          <w:szCs w:val="20"/>
        </w:rPr>
        <w:t xml:space="preserve"> 62660-3 [3].</w:t>
      </w:r>
    </w:p>
    <w:p w:rsidR="00102E70" w:rsidRPr="00102E70" w:rsidRDefault="00102E70" w:rsidP="00141DD4">
      <w:pPr>
        <w:pStyle w:val="Style17"/>
        <w:widowControl/>
        <w:ind w:firstLine="567"/>
        <w:jc w:val="both"/>
        <w:rPr>
          <w:rStyle w:val="FontStyle94"/>
          <w:rFonts w:ascii="Times New Roman" w:hAnsi="Times New Roman" w:cs="Times New Roman"/>
          <w:b/>
          <w:sz w:val="24"/>
          <w:szCs w:val="24"/>
          <w:lang w:eastAsia="en-US"/>
        </w:rPr>
      </w:pPr>
    </w:p>
    <w:p w:rsidR="00102E70" w:rsidRPr="009C6084" w:rsidRDefault="00102E70" w:rsidP="00141DD4">
      <w:pPr>
        <w:pStyle w:val="1"/>
        <w:numPr>
          <w:ilvl w:val="0"/>
          <w:numId w:val="4"/>
        </w:numPr>
        <w:tabs>
          <w:tab w:val="left" w:pos="851"/>
        </w:tabs>
        <w:spacing w:before="0"/>
        <w:ind w:left="0" w:firstLine="567"/>
        <w:rPr>
          <w:rStyle w:val="FontStyle94"/>
          <w:rFonts w:ascii="Times New Roman" w:hAnsi="Times New Roman" w:cs="Times New Roman"/>
          <w:color w:val="auto"/>
          <w:sz w:val="24"/>
          <w:szCs w:val="24"/>
        </w:rPr>
      </w:pPr>
      <w:bookmarkStart w:id="21" w:name="_Toc17887519"/>
      <w:bookmarkStart w:id="22" w:name="_Toc17887729"/>
      <w:bookmarkStart w:id="23" w:name="_Toc17887768"/>
      <w:bookmarkStart w:id="24" w:name="_Toc47345344"/>
      <w:r w:rsidRPr="009C6084">
        <w:rPr>
          <w:rStyle w:val="FontStyle94"/>
          <w:rFonts w:ascii="Times New Roman" w:hAnsi="Times New Roman" w:cs="Times New Roman"/>
          <w:color w:val="auto"/>
          <w:sz w:val="24"/>
          <w:szCs w:val="24"/>
        </w:rPr>
        <w:t>Нормативные ссылки</w:t>
      </w:r>
      <w:bookmarkEnd w:id="21"/>
      <w:bookmarkEnd w:id="22"/>
      <w:bookmarkEnd w:id="23"/>
      <w:bookmarkEnd w:id="24"/>
    </w:p>
    <w:p w:rsidR="00102E70" w:rsidRPr="009C6084" w:rsidRDefault="00102E70" w:rsidP="00141DD4">
      <w:pPr>
        <w:pStyle w:val="Style17"/>
        <w:widowControl/>
        <w:ind w:firstLine="567"/>
        <w:jc w:val="both"/>
        <w:rPr>
          <w:rStyle w:val="FontStyle94"/>
          <w:rFonts w:ascii="Times New Roman" w:hAnsi="Times New Roman" w:cs="Times New Roman"/>
          <w:b/>
          <w:sz w:val="24"/>
          <w:szCs w:val="24"/>
          <w:lang w:eastAsia="en-US"/>
        </w:rPr>
      </w:pPr>
    </w:p>
    <w:p w:rsidR="003E5391" w:rsidRPr="003E5391" w:rsidRDefault="003E5391" w:rsidP="003E5391">
      <w:pPr>
        <w:ind w:firstLine="567"/>
        <w:jc w:val="both"/>
        <w:rPr>
          <w:rFonts w:ascii="Times New Roman" w:hAnsi="Times New Roman" w:cs="Times New Roman"/>
        </w:rPr>
      </w:pPr>
      <w:r w:rsidRPr="003E5391">
        <w:rPr>
          <w:rFonts w:ascii="Times New Roman" w:hAnsi="Times New Roman" w:cs="Times New Roman"/>
        </w:rPr>
        <w:t>Для применения настоящего стандарта необходимы следующие ссылочные документы. Для недатированных ссылок применяют последнее издание ссылочного документа (включая все его изменения):</w:t>
      </w:r>
    </w:p>
    <w:p w:rsidR="00C95257" w:rsidRPr="00010313" w:rsidRDefault="004E4061" w:rsidP="00D26693">
      <w:pPr>
        <w:widowControl/>
        <w:ind w:firstLine="567"/>
        <w:jc w:val="both"/>
        <w:rPr>
          <w:rFonts w:ascii="Times New Roman" w:eastAsia="TimesNewRomanPSMT" w:hAnsi="Times New Roman" w:cs="Times New Roman"/>
          <w:lang w:eastAsia="en-US"/>
        </w:rPr>
      </w:pPr>
      <w:bookmarkStart w:id="25" w:name="_Hlk47344807"/>
      <w:r w:rsidRPr="00D26693">
        <w:rPr>
          <w:rFonts w:ascii="Times New Roman" w:eastAsia="TimesNewRomanPSMT" w:hAnsi="Times New Roman" w:cs="Times New Roman"/>
          <w:lang w:val="en-US" w:eastAsia="en-US"/>
        </w:rPr>
        <w:t>IEC 60068-2-64</w:t>
      </w:r>
      <w:r w:rsidR="00D26693" w:rsidRPr="00D26693">
        <w:rPr>
          <w:rFonts w:ascii="Times New Roman" w:eastAsia="TimesNewRomanPSMT" w:hAnsi="Times New Roman" w:cs="Times New Roman"/>
          <w:lang w:val="en-US" w:eastAsia="en-US"/>
        </w:rPr>
        <w:t>(2008)</w:t>
      </w:r>
      <w:r w:rsidRPr="00D26693">
        <w:rPr>
          <w:rFonts w:ascii="Times New Roman" w:eastAsia="TimesNewRomanPSMT" w:hAnsi="Times New Roman" w:cs="Times New Roman"/>
          <w:lang w:val="en-US" w:eastAsia="en-US"/>
        </w:rPr>
        <w:t xml:space="preserve"> Environmental testing – Part 2-64: Tests – Test </w:t>
      </w:r>
      <w:proofErr w:type="spellStart"/>
      <w:r w:rsidRPr="00D26693">
        <w:rPr>
          <w:rFonts w:ascii="Times New Roman" w:eastAsia="TimesNewRomanPSMT" w:hAnsi="Times New Roman" w:cs="Times New Roman"/>
          <w:lang w:val="en-US" w:eastAsia="en-US"/>
        </w:rPr>
        <w:t>Fh</w:t>
      </w:r>
      <w:proofErr w:type="spellEnd"/>
      <w:r w:rsidRPr="00D26693">
        <w:rPr>
          <w:rFonts w:ascii="Times New Roman" w:eastAsia="TimesNewRomanPSMT" w:hAnsi="Times New Roman" w:cs="Times New Roman"/>
          <w:lang w:val="en-US" w:eastAsia="en-US"/>
        </w:rPr>
        <w:t>: Vibration, broadband random and guidance</w:t>
      </w:r>
      <w:r w:rsidR="00D26693" w:rsidRPr="00D26693">
        <w:rPr>
          <w:rFonts w:ascii="Times New Roman" w:eastAsia="TimesNewRomanPSMT" w:hAnsi="Times New Roman" w:cs="Times New Roman"/>
          <w:lang w:val="en-US" w:eastAsia="en-US"/>
        </w:rPr>
        <w:t xml:space="preserve"> (</w:t>
      </w:r>
      <w:proofErr w:type="spellStart"/>
      <w:r w:rsidR="00D26693" w:rsidRPr="00D26693">
        <w:rPr>
          <w:rFonts w:ascii="Times New Roman" w:eastAsia="TimesNewRomanPSMT" w:hAnsi="Times New Roman" w:cs="Times New Roman"/>
          <w:lang w:val="en-US" w:eastAsia="en-US"/>
        </w:rPr>
        <w:t>Испытания</w:t>
      </w:r>
      <w:proofErr w:type="spellEnd"/>
      <w:r w:rsidR="00D26693" w:rsidRPr="00D26693">
        <w:rPr>
          <w:rFonts w:ascii="Times New Roman" w:eastAsia="TimesNewRomanPSMT" w:hAnsi="Times New Roman" w:cs="Times New Roman"/>
          <w:lang w:val="en-US" w:eastAsia="en-US"/>
        </w:rPr>
        <w:t xml:space="preserve"> </w:t>
      </w:r>
      <w:proofErr w:type="spellStart"/>
      <w:r w:rsidR="00D26693" w:rsidRPr="00D26693">
        <w:rPr>
          <w:rFonts w:ascii="Times New Roman" w:eastAsia="TimesNewRomanPSMT" w:hAnsi="Times New Roman" w:cs="Times New Roman"/>
          <w:lang w:val="en-US" w:eastAsia="en-US"/>
        </w:rPr>
        <w:t>на</w:t>
      </w:r>
      <w:proofErr w:type="spellEnd"/>
      <w:r w:rsidR="00D26693" w:rsidRPr="00D26693">
        <w:rPr>
          <w:rFonts w:ascii="Times New Roman" w:eastAsia="TimesNewRomanPSMT" w:hAnsi="Times New Roman" w:cs="Times New Roman"/>
          <w:lang w:val="en-US" w:eastAsia="en-US"/>
        </w:rPr>
        <w:t xml:space="preserve"> </w:t>
      </w:r>
      <w:proofErr w:type="spellStart"/>
      <w:r w:rsidR="00D26693" w:rsidRPr="00D26693">
        <w:rPr>
          <w:rFonts w:ascii="Times New Roman" w:eastAsia="TimesNewRomanPSMT" w:hAnsi="Times New Roman" w:cs="Times New Roman"/>
          <w:lang w:val="en-US" w:eastAsia="en-US"/>
        </w:rPr>
        <w:t>воздействие</w:t>
      </w:r>
      <w:proofErr w:type="spellEnd"/>
      <w:r w:rsidR="00D26693" w:rsidRPr="00D26693">
        <w:rPr>
          <w:rFonts w:ascii="Times New Roman" w:eastAsia="TimesNewRomanPSMT" w:hAnsi="Times New Roman" w:cs="Times New Roman"/>
          <w:lang w:val="en-US" w:eastAsia="en-US"/>
        </w:rPr>
        <w:t xml:space="preserve"> </w:t>
      </w:r>
      <w:proofErr w:type="spellStart"/>
      <w:r w:rsidR="00D26693" w:rsidRPr="00D26693">
        <w:rPr>
          <w:rFonts w:ascii="Times New Roman" w:eastAsia="TimesNewRomanPSMT" w:hAnsi="Times New Roman" w:cs="Times New Roman"/>
          <w:lang w:val="en-US" w:eastAsia="en-US"/>
        </w:rPr>
        <w:t>внешних</w:t>
      </w:r>
      <w:proofErr w:type="spellEnd"/>
      <w:r w:rsidR="00D26693" w:rsidRPr="00D26693">
        <w:rPr>
          <w:rFonts w:ascii="Times New Roman" w:eastAsia="TimesNewRomanPSMT" w:hAnsi="Times New Roman" w:cs="Times New Roman"/>
          <w:lang w:val="en-US" w:eastAsia="en-US"/>
        </w:rPr>
        <w:t xml:space="preserve"> </w:t>
      </w:r>
      <w:proofErr w:type="spellStart"/>
      <w:r w:rsidR="00D26693" w:rsidRPr="00D26693">
        <w:rPr>
          <w:rFonts w:ascii="Times New Roman" w:eastAsia="TimesNewRomanPSMT" w:hAnsi="Times New Roman" w:cs="Times New Roman"/>
          <w:lang w:val="en-US" w:eastAsia="en-US"/>
        </w:rPr>
        <w:t>факторов</w:t>
      </w:r>
      <w:proofErr w:type="spellEnd"/>
      <w:r w:rsidR="00D26693" w:rsidRPr="00D26693">
        <w:rPr>
          <w:rFonts w:ascii="Times New Roman" w:eastAsia="TimesNewRomanPSMT" w:hAnsi="Times New Roman" w:cs="Times New Roman"/>
          <w:lang w:val="en-US" w:eastAsia="en-US"/>
        </w:rPr>
        <w:t xml:space="preserve">. </w:t>
      </w:r>
      <w:r w:rsidR="00D26693" w:rsidRPr="00010313">
        <w:rPr>
          <w:rFonts w:ascii="Times New Roman" w:eastAsia="TimesNewRomanPSMT" w:hAnsi="Times New Roman" w:cs="Times New Roman"/>
          <w:lang w:eastAsia="en-US"/>
        </w:rPr>
        <w:t xml:space="preserve">Часть 2-64. Испытания. Испытание </w:t>
      </w:r>
      <w:proofErr w:type="spellStart"/>
      <w:r w:rsidR="00D26693" w:rsidRPr="00D26693">
        <w:rPr>
          <w:rFonts w:ascii="Times New Roman" w:eastAsia="TimesNewRomanPSMT" w:hAnsi="Times New Roman" w:cs="Times New Roman"/>
          <w:lang w:val="en-US" w:eastAsia="en-US"/>
        </w:rPr>
        <w:t>Fh</w:t>
      </w:r>
      <w:proofErr w:type="spellEnd"/>
      <w:r w:rsidR="00D26693" w:rsidRPr="00010313">
        <w:rPr>
          <w:rFonts w:ascii="Times New Roman" w:eastAsia="TimesNewRomanPSMT" w:hAnsi="Times New Roman" w:cs="Times New Roman"/>
          <w:lang w:eastAsia="en-US"/>
        </w:rPr>
        <w:t>. Случайные колебания в широком диапазоне и руководство).</w:t>
      </w:r>
    </w:p>
    <w:p w:rsidR="00D26693" w:rsidRPr="00D26693" w:rsidRDefault="00D26693" w:rsidP="00D26693">
      <w:pPr>
        <w:widowControl/>
        <w:ind w:firstLine="567"/>
        <w:jc w:val="both"/>
        <w:rPr>
          <w:rFonts w:ascii="Times New Roman" w:eastAsia="TimesNewRomanPSMT" w:hAnsi="Times New Roman" w:cs="Times New Roman"/>
          <w:lang w:val="en-US" w:eastAsia="en-US"/>
        </w:rPr>
      </w:pPr>
      <w:r w:rsidRPr="00D26693">
        <w:rPr>
          <w:rFonts w:ascii="Times New Roman" w:eastAsia="TimesNewRomanPSMT" w:hAnsi="Times New Roman" w:cs="Times New Roman"/>
          <w:lang w:val="en-US" w:eastAsia="en-US"/>
        </w:rPr>
        <w:t>ISO 16750-3:2012 Road vehicles – Environmental conditions and testing for electrical and electronic equipment – Part 3: Mechanical loads (</w:t>
      </w:r>
      <w:r w:rsidRPr="00D26693">
        <w:rPr>
          <w:rFonts w:ascii="Times New Roman" w:eastAsia="TimesNewRomanPSMT" w:hAnsi="Times New Roman" w:cs="Times New Roman"/>
          <w:lang w:eastAsia="en-US"/>
        </w:rPr>
        <w:t>Транспорт</w:t>
      </w:r>
      <w:r w:rsidRPr="00D26693">
        <w:rPr>
          <w:rFonts w:ascii="Times New Roman" w:eastAsia="TimesNewRomanPSMT" w:hAnsi="Times New Roman" w:cs="Times New Roman"/>
          <w:lang w:val="en-US" w:eastAsia="en-US"/>
        </w:rPr>
        <w:t xml:space="preserve"> </w:t>
      </w:r>
      <w:r w:rsidRPr="00D26693">
        <w:rPr>
          <w:rFonts w:ascii="Times New Roman" w:eastAsia="TimesNewRomanPSMT" w:hAnsi="Times New Roman" w:cs="Times New Roman"/>
          <w:lang w:eastAsia="en-US"/>
        </w:rPr>
        <w:t>дорожный</w:t>
      </w:r>
      <w:r w:rsidRPr="00D26693">
        <w:rPr>
          <w:rFonts w:ascii="Times New Roman" w:eastAsia="TimesNewRomanPSMT" w:hAnsi="Times New Roman" w:cs="Times New Roman"/>
          <w:lang w:val="en-US" w:eastAsia="en-US"/>
        </w:rPr>
        <w:t xml:space="preserve">. </w:t>
      </w:r>
      <w:r w:rsidRPr="00D26693">
        <w:rPr>
          <w:rFonts w:ascii="Times New Roman" w:eastAsia="TimesNewRomanPSMT" w:hAnsi="Times New Roman" w:cs="Times New Roman"/>
          <w:lang w:eastAsia="en-US"/>
        </w:rPr>
        <w:t>Условия окружающей среды и испытания электрического и электронного оборудования. Часть 3. Механические</w:t>
      </w:r>
      <w:r w:rsidRPr="00D26693">
        <w:rPr>
          <w:rFonts w:ascii="Times New Roman" w:eastAsia="TimesNewRomanPSMT" w:hAnsi="Times New Roman" w:cs="Times New Roman"/>
          <w:lang w:val="en-US" w:eastAsia="en-US"/>
        </w:rPr>
        <w:t xml:space="preserve"> </w:t>
      </w:r>
      <w:r w:rsidRPr="00D26693">
        <w:rPr>
          <w:rFonts w:ascii="Times New Roman" w:eastAsia="TimesNewRomanPSMT" w:hAnsi="Times New Roman" w:cs="Times New Roman"/>
          <w:lang w:eastAsia="en-US"/>
        </w:rPr>
        <w:t>нагрузки</w:t>
      </w:r>
      <w:r w:rsidRPr="00D26693">
        <w:rPr>
          <w:rFonts w:ascii="Times New Roman" w:eastAsia="TimesNewRomanPSMT" w:hAnsi="Times New Roman" w:cs="Times New Roman"/>
          <w:lang w:val="en-US" w:eastAsia="en-US"/>
        </w:rPr>
        <w:t>).</w:t>
      </w:r>
    </w:p>
    <w:p w:rsidR="00C95257" w:rsidRPr="009D2C3E" w:rsidRDefault="00C95257" w:rsidP="00C95257">
      <w:pPr>
        <w:pStyle w:val="Style17"/>
        <w:widowControl/>
        <w:jc w:val="both"/>
        <w:rPr>
          <w:rStyle w:val="FontStyle94"/>
          <w:rFonts w:ascii="Times New Roman" w:hAnsi="Times New Roman" w:cs="Times New Roman"/>
          <w:sz w:val="24"/>
          <w:szCs w:val="24"/>
          <w:lang w:val="kk-KZ" w:eastAsia="en-US"/>
        </w:rPr>
      </w:pPr>
      <w:r w:rsidRPr="009D2C3E">
        <w:rPr>
          <w:rStyle w:val="FontStyle94"/>
          <w:rFonts w:ascii="Times New Roman" w:hAnsi="Times New Roman" w:cs="Times New Roman"/>
          <w:sz w:val="24"/>
          <w:szCs w:val="24"/>
          <w:lang w:val="kk-KZ" w:eastAsia="en-US"/>
        </w:rPr>
        <w:t>_____________________________________________________________________________</w:t>
      </w:r>
    </w:p>
    <w:p w:rsidR="00C95257" w:rsidRDefault="00C95257" w:rsidP="00C95257">
      <w:pPr>
        <w:pStyle w:val="Style17"/>
        <w:widowControl/>
        <w:ind w:firstLine="567"/>
        <w:jc w:val="both"/>
        <w:rPr>
          <w:rStyle w:val="FontStyle94"/>
          <w:rFonts w:ascii="Times New Roman" w:hAnsi="Times New Roman" w:cs="Times New Roman"/>
          <w:i/>
          <w:sz w:val="24"/>
          <w:szCs w:val="24"/>
          <w:lang w:val="kk-KZ" w:eastAsia="en-US"/>
        </w:rPr>
      </w:pPr>
      <w:r w:rsidRPr="009D2C3E">
        <w:rPr>
          <w:rStyle w:val="FontStyle94"/>
          <w:rFonts w:ascii="Times New Roman" w:hAnsi="Times New Roman" w:cs="Times New Roman"/>
          <w:i/>
          <w:sz w:val="24"/>
          <w:szCs w:val="24"/>
          <w:lang w:val="kk-KZ" w:eastAsia="en-US"/>
        </w:rPr>
        <w:t xml:space="preserve">Проект, редакция </w:t>
      </w:r>
      <w:r w:rsidR="003E5391">
        <w:rPr>
          <w:rStyle w:val="FontStyle94"/>
          <w:rFonts w:ascii="Times New Roman" w:hAnsi="Times New Roman" w:cs="Times New Roman"/>
          <w:i/>
          <w:sz w:val="24"/>
          <w:szCs w:val="24"/>
          <w:lang w:val="kk-KZ" w:eastAsia="en-US"/>
        </w:rPr>
        <w:t>1</w:t>
      </w:r>
    </w:p>
    <w:p w:rsidR="004E4061" w:rsidRPr="00010313" w:rsidRDefault="004E4061" w:rsidP="00D26693">
      <w:pPr>
        <w:widowControl/>
        <w:ind w:firstLine="567"/>
        <w:jc w:val="both"/>
        <w:rPr>
          <w:rFonts w:ascii="Times New Roman" w:eastAsia="TimesNewRomanPSMT" w:hAnsi="Times New Roman" w:cs="Times New Roman"/>
          <w:lang w:val="en-US" w:eastAsia="en-US"/>
        </w:rPr>
      </w:pPr>
      <w:r w:rsidRPr="00D26693">
        <w:rPr>
          <w:rFonts w:ascii="Times New Roman" w:eastAsia="TimesNewRomanPSMT" w:hAnsi="Times New Roman" w:cs="Times New Roman"/>
          <w:lang w:val="en-US" w:eastAsia="en-US"/>
        </w:rPr>
        <w:lastRenderedPageBreak/>
        <w:t>ISO 16750-4</w:t>
      </w:r>
      <w:r w:rsidR="00D26693" w:rsidRPr="00D26693">
        <w:rPr>
          <w:rFonts w:ascii="Times New Roman" w:eastAsia="TimesNewRomanPSMT" w:hAnsi="Times New Roman" w:cs="Times New Roman"/>
          <w:lang w:val="en-US" w:eastAsia="en-US"/>
        </w:rPr>
        <w:t>:2010</w:t>
      </w:r>
      <w:r w:rsidRPr="00D26693">
        <w:rPr>
          <w:rFonts w:ascii="Times New Roman" w:eastAsia="TimesNewRomanPSMT" w:hAnsi="Times New Roman" w:cs="Times New Roman"/>
          <w:lang w:val="en-US" w:eastAsia="en-US"/>
        </w:rPr>
        <w:t xml:space="preserve"> Road vehicles – Environmental conditions and testing for electrical and</w:t>
      </w:r>
      <w:r w:rsidR="00D26693" w:rsidRPr="00D26693">
        <w:rPr>
          <w:rFonts w:ascii="Times New Roman" w:eastAsia="TimesNewRomanPSMT" w:hAnsi="Times New Roman" w:cs="Times New Roman"/>
          <w:lang w:val="en-US" w:eastAsia="en-US"/>
        </w:rPr>
        <w:t xml:space="preserve"> </w:t>
      </w:r>
      <w:r w:rsidRPr="00D26693">
        <w:rPr>
          <w:rFonts w:ascii="Times New Roman" w:eastAsia="TimesNewRomanPSMT" w:hAnsi="Times New Roman" w:cs="Times New Roman"/>
          <w:lang w:val="en-US" w:eastAsia="en-US"/>
        </w:rPr>
        <w:t>electronic equipment – Part 4: Climatic loads</w:t>
      </w:r>
      <w:r w:rsidR="00D26693" w:rsidRPr="00D26693">
        <w:rPr>
          <w:rFonts w:ascii="Times New Roman" w:eastAsia="TimesNewRomanPSMT" w:hAnsi="Times New Roman" w:cs="Times New Roman"/>
          <w:lang w:val="en-US" w:eastAsia="en-US"/>
        </w:rPr>
        <w:t xml:space="preserve"> (</w:t>
      </w:r>
      <w:r w:rsidR="00D26693" w:rsidRPr="00D26693">
        <w:rPr>
          <w:rFonts w:ascii="Times New Roman" w:eastAsia="TimesNewRomanPSMT" w:hAnsi="Times New Roman" w:cs="Times New Roman"/>
          <w:lang w:eastAsia="en-US"/>
        </w:rPr>
        <w:t>Транспорт</w:t>
      </w:r>
      <w:r w:rsidR="00D26693" w:rsidRPr="00D26693">
        <w:rPr>
          <w:rFonts w:ascii="Times New Roman" w:eastAsia="TimesNewRomanPSMT" w:hAnsi="Times New Roman" w:cs="Times New Roman"/>
          <w:lang w:val="en-US" w:eastAsia="en-US"/>
        </w:rPr>
        <w:t xml:space="preserve"> </w:t>
      </w:r>
      <w:r w:rsidR="00D26693" w:rsidRPr="00D26693">
        <w:rPr>
          <w:rFonts w:ascii="Times New Roman" w:eastAsia="TimesNewRomanPSMT" w:hAnsi="Times New Roman" w:cs="Times New Roman"/>
          <w:lang w:eastAsia="en-US"/>
        </w:rPr>
        <w:t>дорожный</w:t>
      </w:r>
      <w:r w:rsidR="00D26693" w:rsidRPr="00D26693">
        <w:rPr>
          <w:rFonts w:ascii="Times New Roman" w:eastAsia="TimesNewRomanPSMT" w:hAnsi="Times New Roman" w:cs="Times New Roman"/>
          <w:lang w:val="en-US" w:eastAsia="en-US"/>
        </w:rPr>
        <w:t xml:space="preserve">. </w:t>
      </w:r>
      <w:r w:rsidR="00D26693" w:rsidRPr="00D26693">
        <w:rPr>
          <w:rFonts w:ascii="Times New Roman" w:eastAsia="TimesNewRomanPSMT" w:hAnsi="Times New Roman" w:cs="Times New Roman"/>
          <w:lang w:eastAsia="en-US"/>
        </w:rPr>
        <w:t>Условия окружающей среды и испытания электрического и электронного оборудования. Часть 4. Климатические</w:t>
      </w:r>
      <w:r w:rsidR="00D26693" w:rsidRPr="00010313">
        <w:rPr>
          <w:rFonts w:ascii="Times New Roman" w:eastAsia="TimesNewRomanPSMT" w:hAnsi="Times New Roman" w:cs="Times New Roman"/>
          <w:lang w:val="en-US" w:eastAsia="en-US"/>
        </w:rPr>
        <w:t xml:space="preserve"> </w:t>
      </w:r>
      <w:r w:rsidR="00D26693" w:rsidRPr="00D26693">
        <w:rPr>
          <w:rFonts w:ascii="Times New Roman" w:eastAsia="TimesNewRomanPSMT" w:hAnsi="Times New Roman" w:cs="Times New Roman"/>
          <w:lang w:eastAsia="en-US"/>
        </w:rPr>
        <w:t>нагрузки</w:t>
      </w:r>
      <w:r w:rsidR="00D26693" w:rsidRPr="00010313">
        <w:rPr>
          <w:rFonts w:ascii="Times New Roman" w:eastAsia="TimesNewRomanPSMT" w:hAnsi="Times New Roman" w:cs="Times New Roman"/>
          <w:lang w:val="en-US" w:eastAsia="en-US"/>
        </w:rPr>
        <w:t>).</w:t>
      </w:r>
    </w:p>
    <w:p w:rsidR="00D26693" w:rsidRPr="00D26693" w:rsidRDefault="00D26693" w:rsidP="00D26693">
      <w:pPr>
        <w:widowControl/>
        <w:ind w:firstLine="567"/>
        <w:jc w:val="both"/>
        <w:rPr>
          <w:rFonts w:ascii="Times New Roman" w:eastAsia="TimesNewRomanPSMT" w:hAnsi="Times New Roman" w:cs="Times New Roman"/>
          <w:lang w:eastAsia="en-US"/>
        </w:rPr>
      </w:pPr>
      <w:bookmarkStart w:id="26" w:name="_Toc17887520"/>
      <w:bookmarkStart w:id="27" w:name="_Toc17887730"/>
      <w:bookmarkStart w:id="28" w:name="_Toc17887769"/>
      <w:r w:rsidRPr="00010313">
        <w:rPr>
          <w:rFonts w:ascii="Times New Roman" w:eastAsia="TimesNewRomanPSMT" w:hAnsi="Times New Roman" w:cs="Times New Roman"/>
          <w:lang w:val="en-US" w:eastAsia="en-US"/>
        </w:rPr>
        <w:t>ISO/TR 8713:2019 Electrically propelled road vehicles – Vocabulary (</w:t>
      </w:r>
      <w:r w:rsidRPr="00D26693">
        <w:rPr>
          <w:rFonts w:ascii="Times New Roman" w:eastAsia="TimesNewRomanPSMT" w:hAnsi="Times New Roman" w:cs="Times New Roman"/>
          <w:lang w:eastAsia="en-US"/>
        </w:rPr>
        <w:t>Электромобили</w:t>
      </w:r>
      <w:r w:rsidRPr="00010313">
        <w:rPr>
          <w:rFonts w:ascii="Times New Roman" w:eastAsia="TimesNewRomanPSMT" w:hAnsi="Times New Roman" w:cs="Times New Roman"/>
          <w:lang w:val="en-US" w:eastAsia="en-US"/>
        </w:rPr>
        <w:t xml:space="preserve">. </w:t>
      </w:r>
      <w:r w:rsidRPr="00D26693">
        <w:rPr>
          <w:rFonts w:ascii="Times New Roman" w:eastAsia="TimesNewRomanPSMT" w:hAnsi="Times New Roman" w:cs="Times New Roman"/>
          <w:lang w:eastAsia="en-US"/>
        </w:rPr>
        <w:t>Словарь).</w:t>
      </w:r>
    </w:p>
    <w:bookmarkEnd w:id="25"/>
    <w:p w:rsidR="00D26693" w:rsidRPr="00D26693" w:rsidRDefault="00D26693" w:rsidP="00D26693">
      <w:pPr>
        <w:pStyle w:val="ad"/>
        <w:jc w:val="both"/>
        <w:rPr>
          <w:rFonts w:ascii="Times New Roman" w:hAnsi="Times New Roman" w:cs="Times New Roman"/>
        </w:rPr>
      </w:pPr>
    </w:p>
    <w:p w:rsidR="00102E70" w:rsidRPr="00957E2F" w:rsidRDefault="00102E70" w:rsidP="00141DD4">
      <w:pPr>
        <w:pStyle w:val="1"/>
        <w:numPr>
          <w:ilvl w:val="0"/>
          <w:numId w:val="4"/>
        </w:numPr>
        <w:tabs>
          <w:tab w:val="left" w:pos="851"/>
        </w:tabs>
        <w:spacing w:before="0"/>
        <w:ind w:left="0" w:firstLine="567"/>
        <w:rPr>
          <w:rStyle w:val="FontStyle94"/>
          <w:rFonts w:ascii="Times New Roman" w:hAnsi="Times New Roman" w:cs="Times New Roman"/>
          <w:color w:val="auto"/>
          <w:sz w:val="24"/>
          <w:szCs w:val="24"/>
        </w:rPr>
      </w:pPr>
      <w:bookmarkStart w:id="29" w:name="_Toc47345345"/>
      <w:r w:rsidRPr="00957E2F">
        <w:rPr>
          <w:rStyle w:val="FontStyle94"/>
          <w:rFonts w:ascii="Times New Roman" w:hAnsi="Times New Roman" w:cs="Times New Roman"/>
          <w:color w:val="auto"/>
          <w:sz w:val="24"/>
          <w:szCs w:val="24"/>
        </w:rPr>
        <w:t>Термины и определения</w:t>
      </w:r>
      <w:bookmarkEnd w:id="26"/>
      <w:bookmarkEnd w:id="27"/>
      <w:bookmarkEnd w:id="28"/>
      <w:bookmarkEnd w:id="29"/>
    </w:p>
    <w:p w:rsidR="00EC2910" w:rsidRPr="00102E70" w:rsidRDefault="00EC2910" w:rsidP="00141DD4">
      <w:pPr>
        <w:pStyle w:val="Style17"/>
        <w:widowControl/>
        <w:ind w:firstLine="567"/>
        <w:jc w:val="both"/>
        <w:rPr>
          <w:rStyle w:val="FontStyle94"/>
          <w:rFonts w:ascii="Times New Roman" w:hAnsi="Times New Roman" w:cs="Times New Roman"/>
          <w:b/>
          <w:sz w:val="24"/>
          <w:szCs w:val="24"/>
          <w:lang w:eastAsia="en-US"/>
        </w:rPr>
      </w:pPr>
    </w:p>
    <w:p w:rsidR="00EC2910" w:rsidRDefault="00EC2910" w:rsidP="00141DD4">
      <w:pPr>
        <w:widowControl/>
        <w:ind w:firstLine="567"/>
        <w:jc w:val="both"/>
        <w:rPr>
          <w:rFonts w:ascii="Times New Roman" w:hAnsi="Times New Roman" w:cs="Times New Roman"/>
        </w:rPr>
      </w:pPr>
      <w:r w:rsidRPr="00675CE5">
        <w:rPr>
          <w:rFonts w:ascii="Times New Roman" w:eastAsia="TimesNewRomanPSMT" w:hAnsi="Times New Roman" w:cs="Times New Roman"/>
          <w:lang w:eastAsia="en-US"/>
        </w:rPr>
        <w:t xml:space="preserve">В настоящем стандарте применяются термины по </w:t>
      </w:r>
      <w:r w:rsidR="003E5391" w:rsidRPr="003E5391">
        <w:rPr>
          <w:rFonts w:ascii="Times New Roman" w:hAnsi="Times New Roman" w:cs="Times New Roman"/>
        </w:rPr>
        <w:t>ISO/TR 8713</w:t>
      </w:r>
      <w:r w:rsidRPr="00675CE5">
        <w:rPr>
          <w:rFonts w:ascii="Times New Roman" w:eastAsia="TimesNewRomanPSMT" w:hAnsi="Times New Roman" w:cs="Times New Roman"/>
          <w:lang w:eastAsia="en-US"/>
        </w:rPr>
        <w:t xml:space="preserve">, </w:t>
      </w:r>
      <w:r w:rsidR="00957E2F" w:rsidRPr="00675CE5">
        <w:rPr>
          <w:rFonts w:ascii="Times New Roman" w:hAnsi="Times New Roman" w:cs="Times New Roman"/>
        </w:rPr>
        <w:t>а также следующие термины с соответствующими определениями:</w:t>
      </w:r>
    </w:p>
    <w:p w:rsidR="009D2C3E" w:rsidRPr="009D2C3E" w:rsidRDefault="009D2C3E" w:rsidP="009D2C3E">
      <w:pPr>
        <w:ind w:firstLine="567"/>
        <w:rPr>
          <w:rFonts w:ascii="Times New Roman" w:eastAsia="SimSun" w:hAnsi="Times New Roman" w:cs="Times New Roman"/>
          <w:lang w:eastAsia="zh-CN"/>
        </w:rPr>
      </w:pPr>
      <w:r w:rsidRPr="009D2C3E">
        <w:rPr>
          <w:rFonts w:ascii="Times New Roman" w:eastAsia="SimSun" w:hAnsi="Times New Roman" w:cs="Times New Roman"/>
          <w:lang w:val="en-US" w:eastAsia="zh-CN"/>
        </w:rPr>
        <w:t>ISO</w:t>
      </w:r>
      <w:r w:rsidRPr="009D2C3E">
        <w:rPr>
          <w:rFonts w:ascii="Times New Roman" w:eastAsia="SimSun" w:hAnsi="Times New Roman" w:cs="Times New Roman"/>
          <w:lang w:eastAsia="zh-CN"/>
        </w:rPr>
        <w:t xml:space="preserve"> и </w:t>
      </w:r>
      <w:r w:rsidRPr="009D2C3E">
        <w:rPr>
          <w:rFonts w:ascii="Times New Roman" w:eastAsia="SimSun" w:hAnsi="Times New Roman" w:cs="Times New Roman"/>
          <w:lang w:val="en-US" w:eastAsia="zh-CN"/>
        </w:rPr>
        <w:t>IEC</w:t>
      </w:r>
      <w:r w:rsidRPr="009D2C3E">
        <w:rPr>
          <w:rFonts w:ascii="Times New Roman" w:eastAsia="SimSun" w:hAnsi="Times New Roman" w:cs="Times New Roman"/>
          <w:lang w:eastAsia="zh-CN"/>
        </w:rPr>
        <w:t xml:space="preserve"> поддерживают терминологические базы данных для использования в стандартизации по следующим адресам:</w:t>
      </w:r>
    </w:p>
    <w:p w:rsidR="009D2C3E" w:rsidRPr="009D2C3E" w:rsidRDefault="009D2C3E" w:rsidP="009D2C3E">
      <w:pPr>
        <w:pStyle w:val="ad"/>
        <w:widowControl/>
        <w:numPr>
          <w:ilvl w:val="0"/>
          <w:numId w:val="16"/>
        </w:numPr>
        <w:tabs>
          <w:tab w:val="left" w:pos="993"/>
        </w:tabs>
        <w:autoSpaceDE/>
        <w:autoSpaceDN/>
        <w:adjustRightInd/>
        <w:ind w:left="0" w:firstLine="567"/>
        <w:rPr>
          <w:rFonts w:ascii="Times New Roman" w:eastAsia="SimSun" w:hAnsi="Times New Roman" w:cs="Times New Roman"/>
          <w:lang w:eastAsia="zh-CN"/>
        </w:rPr>
      </w:pPr>
      <w:r w:rsidRPr="009D2C3E">
        <w:rPr>
          <w:rFonts w:ascii="Times New Roman" w:eastAsia="SimSun" w:hAnsi="Times New Roman" w:cs="Times New Roman"/>
          <w:lang w:val="en-US" w:eastAsia="zh-CN"/>
        </w:rPr>
        <w:t>IEC</w:t>
      </w:r>
      <w:r w:rsidRPr="009D2C3E">
        <w:rPr>
          <w:rFonts w:ascii="Times New Roman" w:eastAsia="SimSun" w:hAnsi="Times New Roman" w:cs="Times New Roman"/>
          <w:lang w:eastAsia="zh-CN"/>
        </w:rPr>
        <w:t xml:space="preserve"> </w:t>
      </w:r>
      <w:proofErr w:type="spellStart"/>
      <w:r w:rsidRPr="009D2C3E">
        <w:rPr>
          <w:rFonts w:ascii="Times New Roman" w:eastAsia="SimSun" w:hAnsi="Times New Roman" w:cs="Times New Roman"/>
          <w:lang w:val="en-US" w:eastAsia="zh-CN"/>
        </w:rPr>
        <w:t>Electropedia</w:t>
      </w:r>
      <w:proofErr w:type="spellEnd"/>
      <w:r w:rsidRPr="009D2C3E">
        <w:rPr>
          <w:rFonts w:ascii="Times New Roman" w:eastAsia="SimSun" w:hAnsi="Times New Roman" w:cs="Times New Roman"/>
          <w:lang w:eastAsia="zh-CN"/>
        </w:rPr>
        <w:t xml:space="preserve">: доступна по адресу: </w:t>
      </w:r>
      <w:hyperlink r:id="rId13" w:history="1">
        <w:r w:rsidRPr="009D2C3E">
          <w:rPr>
            <w:rStyle w:val="a7"/>
            <w:rFonts w:ascii="Times New Roman" w:eastAsia="SimSun" w:hAnsi="Times New Roman" w:cs="Times New Roman"/>
            <w:lang w:val="en-US" w:eastAsia="zh-CN"/>
          </w:rPr>
          <w:t>http</w:t>
        </w:r>
        <w:r w:rsidRPr="009D2C3E">
          <w:rPr>
            <w:rStyle w:val="a7"/>
            <w:rFonts w:ascii="Times New Roman" w:eastAsia="SimSun" w:hAnsi="Times New Roman" w:cs="Times New Roman"/>
            <w:lang w:eastAsia="zh-CN"/>
          </w:rPr>
          <w:t>://</w:t>
        </w:r>
        <w:r w:rsidRPr="009D2C3E">
          <w:rPr>
            <w:rStyle w:val="a7"/>
            <w:rFonts w:ascii="Times New Roman" w:eastAsia="SimSun" w:hAnsi="Times New Roman" w:cs="Times New Roman"/>
            <w:lang w:val="en-US" w:eastAsia="zh-CN"/>
          </w:rPr>
          <w:t>www</w:t>
        </w:r>
        <w:r w:rsidRPr="009D2C3E">
          <w:rPr>
            <w:rStyle w:val="a7"/>
            <w:rFonts w:ascii="Times New Roman" w:eastAsia="SimSun" w:hAnsi="Times New Roman" w:cs="Times New Roman"/>
            <w:lang w:eastAsia="zh-CN"/>
          </w:rPr>
          <w:t>.</w:t>
        </w:r>
        <w:proofErr w:type="spellStart"/>
        <w:r w:rsidRPr="009D2C3E">
          <w:rPr>
            <w:rStyle w:val="a7"/>
            <w:rFonts w:ascii="Times New Roman" w:eastAsia="SimSun" w:hAnsi="Times New Roman" w:cs="Times New Roman"/>
            <w:lang w:val="en-US" w:eastAsia="zh-CN"/>
          </w:rPr>
          <w:t>electropedia</w:t>
        </w:r>
        <w:proofErr w:type="spellEnd"/>
        <w:r w:rsidRPr="009D2C3E">
          <w:rPr>
            <w:rStyle w:val="a7"/>
            <w:rFonts w:ascii="Times New Roman" w:eastAsia="SimSun" w:hAnsi="Times New Roman" w:cs="Times New Roman"/>
            <w:lang w:eastAsia="zh-CN"/>
          </w:rPr>
          <w:t>.</w:t>
        </w:r>
        <w:r w:rsidRPr="009D2C3E">
          <w:rPr>
            <w:rStyle w:val="a7"/>
            <w:rFonts w:ascii="Times New Roman" w:eastAsia="SimSun" w:hAnsi="Times New Roman" w:cs="Times New Roman"/>
            <w:lang w:val="en-US" w:eastAsia="zh-CN"/>
          </w:rPr>
          <w:t>org</w:t>
        </w:r>
        <w:r w:rsidRPr="009D2C3E">
          <w:rPr>
            <w:rStyle w:val="a7"/>
            <w:rFonts w:ascii="Times New Roman" w:eastAsia="SimSun" w:hAnsi="Times New Roman" w:cs="Times New Roman"/>
            <w:lang w:eastAsia="zh-CN"/>
          </w:rPr>
          <w:t>/</w:t>
        </w:r>
      </w:hyperlink>
    </w:p>
    <w:p w:rsidR="009D2C3E" w:rsidRPr="009D2C3E" w:rsidRDefault="009D2C3E" w:rsidP="009D2C3E">
      <w:pPr>
        <w:pStyle w:val="ad"/>
        <w:widowControl/>
        <w:numPr>
          <w:ilvl w:val="0"/>
          <w:numId w:val="16"/>
        </w:numPr>
        <w:tabs>
          <w:tab w:val="left" w:pos="993"/>
        </w:tabs>
        <w:autoSpaceDE/>
        <w:autoSpaceDN/>
        <w:adjustRightInd/>
        <w:ind w:left="0" w:firstLine="567"/>
        <w:rPr>
          <w:rFonts w:ascii="Times New Roman" w:eastAsia="SimSun" w:hAnsi="Times New Roman" w:cs="Times New Roman"/>
          <w:lang w:eastAsia="zh-CN"/>
        </w:rPr>
      </w:pPr>
      <w:r w:rsidRPr="009D2C3E">
        <w:rPr>
          <w:rFonts w:ascii="Times New Roman" w:eastAsia="SimSun" w:hAnsi="Times New Roman" w:cs="Times New Roman"/>
          <w:lang w:eastAsia="zh-CN"/>
        </w:rPr>
        <w:t xml:space="preserve">Платформа интернет-поиска </w:t>
      </w:r>
      <w:r w:rsidRPr="009D2C3E">
        <w:rPr>
          <w:rFonts w:ascii="Times New Roman" w:eastAsia="SimSun" w:hAnsi="Times New Roman" w:cs="Times New Roman"/>
          <w:lang w:val="en-US" w:eastAsia="zh-CN"/>
        </w:rPr>
        <w:t>ISO</w:t>
      </w:r>
      <w:r w:rsidRPr="009D2C3E">
        <w:rPr>
          <w:rFonts w:ascii="Times New Roman" w:eastAsia="SimSun" w:hAnsi="Times New Roman" w:cs="Times New Roman"/>
          <w:lang w:eastAsia="zh-CN"/>
        </w:rPr>
        <w:t xml:space="preserve">: доступна по адресу: </w:t>
      </w:r>
      <w:hyperlink r:id="rId14" w:history="1">
        <w:r w:rsidRPr="009D2C3E">
          <w:rPr>
            <w:rFonts w:ascii="Times New Roman" w:eastAsia="SimSun" w:hAnsi="Times New Roman" w:cs="Times New Roman"/>
            <w:lang w:eastAsia="zh-CN"/>
          </w:rPr>
          <w:t xml:space="preserve">http://www.iso.org/obp </w:t>
        </w:r>
      </w:hyperlink>
    </w:p>
    <w:p w:rsidR="00D26693" w:rsidRPr="00D26693" w:rsidRDefault="00D26693" w:rsidP="00D26693">
      <w:pPr>
        <w:widowControl/>
        <w:autoSpaceDE/>
        <w:autoSpaceDN/>
        <w:adjustRightInd/>
        <w:ind w:firstLine="567"/>
        <w:jc w:val="both"/>
        <w:rPr>
          <w:rFonts w:ascii="Times New Roman" w:eastAsia="Times New Roman" w:hAnsi="Times New Roman" w:cs="Times New Roman"/>
          <w:bCs/>
        </w:rPr>
      </w:pPr>
      <w:bookmarkStart w:id="30" w:name="i202892"/>
      <w:bookmarkEnd w:id="30"/>
      <w:r w:rsidRPr="00D26693">
        <w:rPr>
          <w:rFonts w:ascii="Times New Roman" w:eastAsia="Times New Roman" w:hAnsi="Times New Roman" w:cs="Times New Roman"/>
          <w:bCs/>
        </w:rPr>
        <w:t xml:space="preserve">3.1 </w:t>
      </w:r>
      <w:r w:rsidRPr="00D26693">
        <w:rPr>
          <w:rFonts w:ascii="Times New Roman" w:eastAsia="Times New Roman" w:hAnsi="Times New Roman" w:cs="Times New Roman"/>
          <w:b/>
          <w:bCs/>
        </w:rPr>
        <w:t>Электромобиль аккумуляторный; ЭМА</w:t>
      </w:r>
      <w:r w:rsidRPr="00D26693">
        <w:rPr>
          <w:rFonts w:ascii="Times New Roman" w:eastAsia="Times New Roman" w:hAnsi="Times New Roman" w:cs="Times New Roman"/>
          <w:bCs/>
        </w:rPr>
        <w:t xml:space="preserve"> (</w:t>
      </w:r>
      <w:proofErr w:type="spellStart"/>
      <w:r w:rsidRPr="00D26693">
        <w:rPr>
          <w:rFonts w:ascii="Times New Roman" w:eastAsia="Times New Roman" w:hAnsi="Times New Roman" w:cs="Times New Roman"/>
          <w:bCs/>
        </w:rPr>
        <w:t>battery</w:t>
      </w:r>
      <w:proofErr w:type="spellEnd"/>
      <w:r w:rsidRPr="00D26693">
        <w:rPr>
          <w:rFonts w:ascii="Times New Roman" w:eastAsia="Times New Roman" w:hAnsi="Times New Roman" w:cs="Times New Roman"/>
          <w:bCs/>
        </w:rPr>
        <w:t xml:space="preserve"> </w:t>
      </w:r>
      <w:proofErr w:type="spellStart"/>
      <w:r w:rsidRPr="00D26693">
        <w:rPr>
          <w:rFonts w:ascii="Times New Roman" w:eastAsia="Times New Roman" w:hAnsi="Times New Roman" w:cs="Times New Roman"/>
          <w:bCs/>
        </w:rPr>
        <w:t>electric</w:t>
      </w:r>
      <w:proofErr w:type="spellEnd"/>
      <w:r w:rsidRPr="00D26693">
        <w:rPr>
          <w:rFonts w:ascii="Times New Roman" w:eastAsia="Times New Roman" w:hAnsi="Times New Roman" w:cs="Times New Roman"/>
          <w:bCs/>
        </w:rPr>
        <w:t xml:space="preserve"> </w:t>
      </w:r>
      <w:proofErr w:type="spellStart"/>
      <w:proofErr w:type="gramStart"/>
      <w:r w:rsidRPr="00D26693">
        <w:rPr>
          <w:rFonts w:ascii="Times New Roman" w:eastAsia="Times New Roman" w:hAnsi="Times New Roman" w:cs="Times New Roman"/>
          <w:bCs/>
        </w:rPr>
        <w:t>vehicle</w:t>
      </w:r>
      <w:proofErr w:type="spellEnd"/>
      <w:r w:rsidRPr="00D26693">
        <w:rPr>
          <w:rFonts w:ascii="Times New Roman" w:eastAsia="Times New Roman" w:hAnsi="Times New Roman" w:cs="Times New Roman"/>
          <w:bCs/>
        </w:rPr>
        <w:t>,  BEV</w:t>
      </w:r>
      <w:proofErr w:type="gramEnd"/>
      <w:r w:rsidRPr="00D26693">
        <w:rPr>
          <w:rFonts w:ascii="Times New Roman" w:eastAsia="Times New Roman" w:hAnsi="Times New Roman" w:cs="Times New Roman"/>
          <w:bCs/>
        </w:rPr>
        <w:t>): Электромобиль с единственной тяговой батареей в качестве источника питания для движения транспортного средства.</w:t>
      </w:r>
    </w:p>
    <w:p w:rsidR="00D26693" w:rsidRPr="00D26693" w:rsidRDefault="00D26693" w:rsidP="00D26693">
      <w:pPr>
        <w:widowControl/>
        <w:autoSpaceDE/>
        <w:autoSpaceDN/>
        <w:adjustRightInd/>
        <w:ind w:firstLine="567"/>
        <w:jc w:val="both"/>
        <w:rPr>
          <w:rFonts w:ascii="Times New Roman" w:eastAsia="Times New Roman" w:hAnsi="Times New Roman" w:cs="Times New Roman"/>
          <w:bCs/>
        </w:rPr>
      </w:pPr>
      <w:r w:rsidRPr="00D26693">
        <w:rPr>
          <w:rFonts w:ascii="Times New Roman" w:eastAsia="Times New Roman" w:hAnsi="Times New Roman" w:cs="Times New Roman"/>
          <w:bCs/>
        </w:rPr>
        <w:t xml:space="preserve">3.2 </w:t>
      </w:r>
      <w:r w:rsidRPr="00D26693">
        <w:rPr>
          <w:rFonts w:ascii="Times New Roman" w:eastAsia="Times New Roman" w:hAnsi="Times New Roman" w:cs="Times New Roman"/>
          <w:b/>
          <w:bCs/>
        </w:rPr>
        <w:t>Блок аккумуляторов</w:t>
      </w:r>
      <w:r w:rsidRPr="00D26693">
        <w:rPr>
          <w:rFonts w:ascii="Times New Roman" w:eastAsia="Times New Roman" w:hAnsi="Times New Roman" w:cs="Times New Roman"/>
          <w:bCs/>
        </w:rPr>
        <w:t xml:space="preserve"> (</w:t>
      </w:r>
      <w:proofErr w:type="spellStart"/>
      <w:r w:rsidRPr="00D26693">
        <w:rPr>
          <w:rFonts w:ascii="Times New Roman" w:eastAsia="Times New Roman" w:hAnsi="Times New Roman" w:cs="Times New Roman"/>
          <w:color w:val="000000"/>
        </w:rPr>
        <w:t>cell</w:t>
      </w:r>
      <w:proofErr w:type="spellEnd"/>
      <w:r w:rsidRPr="00D26693">
        <w:rPr>
          <w:rFonts w:ascii="Times New Roman" w:eastAsia="Times New Roman" w:hAnsi="Times New Roman" w:cs="Times New Roman"/>
          <w:color w:val="000000"/>
        </w:rPr>
        <w:t xml:space="preserve"> </w:t>
      </w:r>
      <w:proofErr w:type="spellStart"/>
      <w:r w:rsidRPr="00D26693">
        <w:rPr>
          <w:rFonts w:ascii="Times New Roman" w:eastAsia="Times New Roman" w:hAnsi="Times New Roman" w:cs="Times New Roman"/>
          <w:color w:val="000000"/>
        </w:rPr>
        <w:t>block</w:t>
      </w:r>
      <w:proofErr w:type="spellEnd"/>
      <w:r w:rsidRPr="00D26693">
        <w:rPr>
          <w:rFonts w:ascii="Times New Roman" w:eastAsia="Times New Roman" w:hAnsi="Times New Roman" w:cs="Times New Roman"/>
          <w:color w:val="000000"/>
        </w:rPr>
        <w:t xml:space="preserve">): </w:t>
      </w:r>
      <w:r w:rsidRPr="00D26693">
        <w:rPr>
          <w:rFonts w:ascii="Times New Roman" w:eastAsia="Times New Roman" w:hAnsi="Times New Roman" w:cs="Times New Roman"/>
          <w:bCs/>
        </w:rPr>
        <w:t>Совокупность аккумуляторов, соединенных вместе в параллельной конфигурации с или без защитных устройств, например, предохранитель или резистор с положительным температурным коэффициентом (PTC), еще не оснащенный окончательным корпусом, клеммным устройством и электронным устройством управления.</w:t>
      </w:r>
    </w:p>
    <w:p w:rsidR="00D26693" w:rsidRPr="00D26693" w:rsidRDefault="00D26693" w:rsidP="00D26693">
      <w:pPr>
        <w:widowControl/>
        <w:autoSpaceDE/>
        <w:autoSpaceDN/>
        <w:adjustRightInd/>
        <w:ind w:firstLine="567"/>
        <w:jc w:val="both"/>
        <w:rPr>
          <w:rFonts w:ascii="Times New Roman" w:eastAsia="Times New Roman" w:hAnsi="Times New Roman" w:cs="Times New Roman"/>
          <w:bCs/>
        </w:rPr>
      </w:pPr>
      <w:r w:rsidRPr="00D26693">
        <w:rPr>
          <w:rFonts w:ascii="Times New Roman" w:eastAsia="Times New Roman" w:hAnsi="Times New Roman" w:cs="Times New Roman"/>
          <w:bCs/>
        </w:rPr>
        <w:t xml:space="preserve">3.3 </w:t>
      </w:r>
      <w:r w:rsidRPr="00D26693">
        <w:rPr>
          <w:rFonts w:ascii="Times New Roman" w:eastAsia="Times New Roman" w:hAnsi="Times New Roman" w:cs="Times New Roman"/>
          <w:b/>
          <w:bCs/>
        </w:rPr>
        <w:t>Гибридный электромобиль; ГЭМ</w:t>
      </w:r>
      <w:r w:rsidRPr="00D26693">
        <w:rPr>
          <w:rFonts w:ascii="Times New Roman" w:eastAsia="Times New Roman" w:hAnsi="Times New Roman" w:cs="Times New Roman"/>
          <w:bCs/>
        </w:rPr>
        <w:t xml:space="preserve"> (</w:t>
      </w:r>
      <w:proofErr w:type="spellStart"/>
      <w:r w:rsidRPr="00D26693">
        <w:rPr>
          <w:rFonts w:ascii="Times New Roman" w:eastAsia="Times New Roman" w:hAnsi="Times New Roman" w:cs="Times New Roman"/>
          <w:color w:val="000000"/>
        </w:rPr>
        <w:t>hybrid</w:t>
      </w:r>
      <w:proofErr w:type="spellEnd"/>
      <w:r w:rsidRPr="00D26693">
        <w:rPr>
          <w:rFonts w:ascii="Times New Roman" w:eastAsia="Times New Roman" w:hAnsi="Times New Roman" w:cs="Times New Roman"/>
          <w:color w:val="000000"/>
        </w:rPr>
        <w:t xml:space="preserve"> </w:t>
      </w:r>
      <w:proofErr w:type="spellStart"/>
      <w:r w:rsidRPr="00D26693">
        <w:rPr>
          <w:rFonts w:ascii="Times New Roman" w:eastAsia="Times New Roman" w:hAnsi="Times New Roman" w:cs="Times New Roman"/>
          <w:color w:val="000000"/>
        </w:rPr>
        <w:t>electric</w:t>
      </w:r>
      <w:proofErr w:type="spellEnd"/>
      <w:r w:rsidRPr="00D26693">
        <w:rPr>
          <w:rFonts w:ascii="Times New Roman" w:eastAsia="Times New Roman" w:hAnsi="Times New Roman" w:cs="Times New Roman"/>
          <w:color w:val="000000"/>
        </w:rPr>
        <w:t xml:space="preserve"> </w:t>
      </w:r>
      <w:proofErr w:type="spellStart"/>
      <w:r w:rsidRPr="00D26693">
        <w:rPr>
          <w:rFonts w:ascii="Times New Roman" w:eastAsia="Times New Roman" w:hAnsi="Times New Roman" w:cs="Times New Roman"/>
          <w:color w:val="000000"/>
        </w:rPr>
        <w:t>vehicle</w:t>
      </w:r>
      <w:proofErr w:type="spellEnd"/>
      <w:r w:rsidRPr="00D26693">
        <w:rPr>
          <w:rFonts w:ascii="Times New Roman" w:eastAsia="Times New Roman" w:hAnsi="Times New Roman" w:cs="Times New Roman"/>
          <w:color w:val="000000"/>
        </w:rPr>
        <w:t xml:space="preserve">, HEV): </w:t>
      </w:r>
      <w:r w:rsidRPr="00D26693">
        <w:rPr>
          <w:rFonts w:ascii="Times New Roman" w:eastAsia="Times New Roman" w:hAnsi="Times New Roman" w:cs="Times New Roman"/>
          <w:bCs/>
        </w:rPr>
        <w:t xml:space="preserve">Транспортное средство с перезаряжаемой </w:t>
      </w:r>
      <w:proofErr w:type="spellStart"/>
      <w:r w:rsidRPr="00D26693">
        <w:rPr>
          <w:rFonts w:ascii="Times New Roman" w:eastAsia="Times New Roman" w:hAnsi="Times New Roman" w:cs="Times New Roman"/>
          <w:bCs/>
        </w:rPr>
        <w:t>энергоаккумулирующей</w:t>
      </w:r>
      <w:proofErr w:type="spellEnd"/>
      <w:r w:rsidRPr="00D26693">
        <w:rPr>
          <w:rFonts w:ascii="Times New Roman" w:eastAsia="Times New Roman" w:hAnsi="Times New Roman" w:cs="Times New Roman"/>
          <w:bCs/>
        </w:rPr>
        <w:t xml:space="preserve"> системой и топливным источником энергии для двигателя. </w:t>
      </w:r>
    </w:p>
    <w:p w:rsidR="00D26693" w:rsidRPr="00D26693" w:rsidRDefault="00D26693" w:rsidP="00D26693">
      <w:pPr>
        <w:widowControl/>
        <w:autoSpaceDE/>
        <w:autoSpaceDN/>
        <w:adjustRightInd/>
        <w:ind w:firstLine="567"/>
        <w:jc w:val="both"/>
        <w:rPr>
          <w:rFonts w:ascii="Times New Roman" w:eastAsia="Times New Roman" w:hAnsi="Times New Roman" w:cs="Times New Roman"/>
          <w:bCs/>
        </w:rPr>
      </w:pPr>
      <w:r w:rsidRPr="00D26693">
        <w:rPr>
          <w:rFonts w:ascii="Times New Roman" w:eastAsia="Times New Roman" w:hAnsi="Times New Roman" w:cs="Times New Roman"/>
          <w:bCs/>
        </w:rPr>
        <w:t xml:space="preserve">3.4 </w:t>
      </w:r>
      <w:r w:rsidRPr="00D26693">
        <w:rPr>
          <w:rFonts w:ascii="Times New Roman" w:eastAsia="Times New Roman" w:hAnsi="Times New Roman" w:cs="Times New Roman"/>
          <w:b/>
          <w:bCs/>
        </w:rPr>
        <w:t xml:space="preserve">Номинальная емкость, </w:t>
      </w:r>
      <w:proofErr w:type="spellStart"/>
      <w:r w:rsidRPr="00D26693">
        <w:rPr>
          <w:rFonts w:ascii="Times New Roman" w:eastAsia="Times New Roman" w:hAnsi="Times New Roman" w:cs="Times New Roman"/>
          <w:b/>
          <w:bCs/>
          <w:i/>
        </w:rPr>
        <w:t>С</w:t>
      </w:r>
      <w:r w:rsidRPr="00D26693">
        <w:rPr>
          <w:rFonts w:ascii="Times New Roman" w:eastAsia="Times New Roman" w:hAnsi="Times New Roman" w:cs="Times New Roman"/>
          <w:b/>
          <w:bCs/>
          <w:vertAlign w:val="subscript"/>
        </w:rPr>
        <w:t>n</w:t>
      </w:r>
      <w:proofErr w:type="spellEnd"/>
      <w:r w:rsidRPr="00D26693">
        <w:rPr>
          <w:rFonts w:ascii="Times New Roman" w:eastAsia="Times New Roman" w:hAnsi="Times New Roman" w:cs="Times New Roman"/>
          <w:bCs/>
        </w:rPr>
        <w:t xml:space="preserve"> (</w:t>
      </w:r>
      <w:proofErr w:type="spellStart"/>
      <w:r w:rsidRPr="00D26693">
        <w:rPr>
          <w:rFonts w:ascii="Times New Roman" w:eastAsia="Times New Roman" w:hAnsi="Times New Roman" w:cs="Times New Roman"/>
          <w:color w:val="000000"/>
        </w:rPr>
        <w:t>rated</w:t>
      </w:r>
      <w:proofErr w:type="spellEnd"/>
      <w:r w:rsidRPr="00D26693">
        <w:rPr>
          <w:rFonts w:ascii="Times New Roman" w:eastAsia="Times New Roman" w:hAnsi="Times New Roman" w:cs="Times New Roman"/>
          <w:color w:val="000000"/>
        </w:rPr>
        <w:t xml:space="preserve"> </w:t>
      </w:r>
      <w:proofErr w:type="spellStart"/>
      <w:r w:rsidRPr="00D26693">
        <w:rPr>
          <w:rFonts w:ascii="Times New Roman" w:eastAsia="Times New Roman" w:hAnsi="Times New Roman" w:cs="Times New Roman"/>
          <w:color w:val="000000"/>
        </w:rPr>
        <w:t>capacity</w:t>
      </w:r>
      <w:proofErr w:type="spellEnd"/>
      <w:r w:rsidRPr="00D26693">
        <w:rPr>
          <w:rFonts w:ascii="Times New Roman" w:eastAsia="Times New Roman" w:hAnsi="Times New Roman" w:cs="Times New Roman"/>
          <w:color w:val="000000"/>
        </w:rPr>
        <w:t xml:space="preserve">): </w:t>
      </w:r>
      <w:r w:rsidRPr="00D26693">
        <w:rPr>
          <w:rFonts w:ascii="Times New Roman" w:eastAsia="Times New Roman" w:hAnsi="Times New Roman" w:cs="Times New Roman"/>
          <w:bCs/>
        </w:rPr>
        <w:t>Количество электроэнергии в ампер-часах (</w:t>
      </w:r>
      <w:proofErr w:type="spellStart"/>
      <w:r w:rsidRPr="00D26693">
        <w:rPr>
          <w:rFonts w:ascii="Times New Roman" w:eastAsia="Times New Roman" w:hAnsi="Times New Roman" w:cs="Times New Roman"/>
          <w:bCs/>
        </w:rPr>
        <w:t>А·ч</w:t>
      </w:r>
      <w:proofErr w:type="spellEnd"/>
      <w:r w:rsidRPr="00D26693">
        <w:rPr>
          <w:rFonts w:ascii="Times New Roman" w:eastAsia="Times New Roman" w:hAnsi="Times New Roman" w:cs="Times New Roman"/>
          <w:bCs/>
        </w:rPr>
        <w:t>) заявленное изготовителем аккумуляторов.</w:t>
      </w:r>
    </w:p>
    <w:p w:rsidR="003E5391" w:rsidRDefault="003E5391" w:rsidP="006839E1">
      <w:pPr>
        <w:shd w:val="clear" w:color="auto" w:fill="FFFFFF"/>
        <w:ind w:firstLine="709"/>
        <w:jc w:val="both"/>
        <w:rPr>
          <w:rFonts w:ascii="Times New Roman" w:eastAsia="Times New Roman" w:hAnsi="Times New Roman" w:cs="Times New Roman"/>
          <w:bCs/>
          <w:color w:val="000000"/>
          <w:sz w:val="28"/>
          <w:szCs w:val="28"/>
        </w:rPr>
      </w:pPr>
    </w:p>
    <w:p w:rsidR="003E5391" w:rsidRDefault="003E5391" w:rsidP="006839E1">
      <w:pPr>
        <w:widowControl/>
        <w:autoSpaceDE/>
        <w:autoSpaceDN/>
        <w:adjustRightInd/>
        <w:ind w:firstLine="567"/>
        <w:jc w:val="both"/>
        <w:rPr>
          <w:rFonts w:ascii="Times New Roman" w:eastAsia="Times New Roman" w:hAnsi="Times New Roman" w:cs="Times New Roman"/>
          <w:color w:val="000000"/>
          <w:sz w:val="20"/>
          <w:szCs w:val="20"/>
        </w:rPr>
      </w:pPr>
      <w:r w:rsidRPr="006839E1">
        <w:rPr>
          <w:rFonts w:ascii="Times New Roman" w:eastAsia="Times New Roman" w:hAnsi="Times New Roman" w:cs="Times New Roman"/>
          <w:color w:val="000000"/>
          <w:sz w:val="20"/>
          <w:szCs w:val="20"/>
        </w:rPr>
        <w:t>Примечание</w:t>
      </w:r>
      <w:r w:rsidR="006839E1" w:rsidRPr="006839E1">
        <w:rPr>
          <w:rFonts w:ascii="Times New Roman" w:eastAsia="Times New Roman" w:hAnsi="Times New Roman" w:cs="Times New Roman"/>
          <w:color w:val="000000"/>
          <w:sz w:val="20"/>
          <w:szCs w:val="20"/>
        </w:rPr>
        <w:t xml:space="preserve"> – </w:t>
      </w:r>
      <w:r w:rsidRPr="006839E1">
        <w:rPr>
          <w:rFonts w:ascii="Times New Roman" w:eastAsia="Times New Roman" w:hAnsi="Times New Roman" w:cs="Times New Roman"/>
          <w:i/>
          <w:color w:val="000000"/>
          <w:sz w:val="20"/>
          <w:szCs w:val="20"/>
        </w:rPr>
        <w:t>n</w:t>
      </w:r>
      <w:r w:rsidRPr="006839E1">
        <w:rPr>
          <w:rFonts w:ascii="Times New Roman" w:eastAsia="Times New Roman" w:hAnsi="Times New Roman" w:cs="Times New Roman"/>
          <w:color w:val="000000"/>
          <w:sz w:val="20"/>
          <w:szCs w:val="20"/>
        </w:rPr>
        <w:t xml:space="preserve"> в </w:t>
      </w:r>
      <w:proofErr w:type="spellStart"/>
      <w:proofErr w:type="gramStart"/>
      <w:r w:rsidRPr="006839E1">
        <w:rPr>
          <w:rFonts w:ascii="Times New Roman" w:eastAsia="Times New Roman" w:hAnsi="Times New Roman" w:cs="Times New Roman"/>
          <w:i/>
          <w:color w:val="000000"/>
          <w:sz w:val="20"/>
          <w:szCs w:val="20"/>
        </w:rPr>
        <w:t>C</w:t>
      </w:r>
      <w:r w:rsidRPr="006839E1">
        <w:rPr>
          <w:rFonts w:ascii="Times New Roman" w:eastAsia="Times New Roman" w:hAnsi="Times New Roman" w:cs="Times New Roman"/>
          <w:color w:val="000000"/>
          <w:sz w:val="20"/>
          <w:szCs w:val="20"/>
          <w:vertAlign w:val="subscript"/>
        </w:rPr>
        <w:t>n</w:t>
      </w:r>
      <w:proofErr w:type="spellEnd"/>
      <w:r w:rsidRPr="006839E1">
        <w:rPr>
          <w:rFonts w:ascii="Times New Roman" w:eastAsia="Times New Roman" w:hAnsi="Times New Roman" w:cs="Times New Roman"/>
          <w:color w:val="000000"/>
          <w:sz w:val="20"/>
          <w:szCs w:val="20"/>
        </w:rPr>
        <w:t xml:space="preserve">  является</w:t>
      </w:r>
      <w:proofErr w:type="gramEnd"/>
      <w:r w:rsidRPr="006839E1">
        <w:rPr>
          <w:rFonts w:ascii="Times New Roman" w:eastAsia="Times New Roman" w:hAnsi="Times New Roman" w:cs="Times New Roman"/>
          <w:color w:val="000000"/>
          <w:sz w:val="20"/>
          <w:szCs w:val="20"/>
        </w:rPr>
        <w:t xml:space="preserve"> временной базой в часах (ч). В настоящем </w:t>
      </w:r>
      <w:r w:rsidR="006839E1" w:rsidRPr="006839E1">
        <w:rPr>
          <w:rFonts w:ascii="Times New Roman" w:eastAsia="Times New Roman" w:hAnsi="Times New Roman" w:cs="Times New Roman"/>
          <w:color w:val="000000"/>
          <w:sz w:val="20"/>
          <w:szCs w:val="20"/>
        </w:rPr>
        <w:t xml:space="preserve">стандарте </w:t>
      </w:r>
      <w:r w:rsidRPr="006839E1">
        <w:rPr>
          <w:rFonts w:ascii="Times New Roman" w:eastAsia="Times New Roman" w:hAnsi="Times New Roman" w:cs="Times New Roman"/>
          <w:i/>
          <w:color w:val="000000"/>
          <w:sz w:val="20"/>
          <w:szCs w:val="20"/>
        </w:rPr>
        <w:t>n</w:t>
      </w:r>
      <w:r w:rsidRPr="006839E1">
        <w:rPr>
          <w:rFonts w:ascii="Times New Roman" w:eastAsia="Times New Roman" w:hAnsi="Times New Roman" w:cs="Times New Roman"/>
          <w:color w:val="000000"/>
          <w:sz w:val="20"/>
          <w:szCs w:val="20"/>
        </w:rPr>
        <w:t xml:space="preserve"> = 3 для приложения </w:t>
      </w:r>
      <w:r w:rsidR="00D26693">
        <w:rPr>
          <w:rFonts w:ascii="Times New Roman" w:eastAsia="Times New Roman" w:hAnsi="Times New Roman" w:cs="Times New Roman"/>
          <w:color w:val="000000"/>
          <w:sz w:val="20"/>
          <w:szCs w:val="20"/>
        </w:rPr>
        <w:t>ЭМА</w:t>
      </w:r>
      <w:r w:rsidRPr="006839E1">
        <w:rPr>
          <w:rFonts w:ascii="Times New Roman" w:eastAsia="Times New Roman" w:hAnsi="Times New Roman" w:cs="Times New Roman"/>
          <w:color w:val="000000"/>
          <w:sz w:val="20"/>
          <w:szCs w:val="20"/>
        </w:rPr>
        <w:t xml:space="preserve"> и </w:t>
      </w:r>
      <w:r w:rsidRPr="006839E1">
        <w:rPr>
          <w:rFonts w:ascii="Times New Roman" w:eastAsia="Times New Roman" w:hAnsi="Times New Roman" w:cs="Times New Roman"/>
          <w:i/>
          <w:color w:val="000000"/>
          <w:sz w:val="20"/>
          <w:szCs w:val="20"/>
        </w:rPr>
        <w:t>n</w:t>
      </w:r>
      <w:r w:rsidRPr="006839E1">
        <w:rPr>
          <w:rFonts w:ascii="Times New Roman" w:eastAsia="Times New Roman" w:hAnsi="Times New Roman" w:cs="Times New Roman"/>
          <w:color w:val="000000"/>
          <w:sz w:val="20"/>
          <w:szCs w:val="20"/>
        </w:rPr>
        <w:t xml:space="preserve"> = 1 для приложения </w:t>
      </w:r>
      <w:r w:rsidR="00D26693">
        <w:rPr>
          <w:rFonts w:ascii="Times New Roman" w:eastAsia="Times New Roman" w:hAnsi="Times New Roman" w:cs="Times New Roman"/>
          <w:color w:val="000000"/>
          <w:sz w:val="20"/>
          <w:szCs w:val="20"/>
        </w:rPr>
        <w:t>ГЕМ</w:t>
      </w:r>
      <w:r w:rsidRPr="006839E1">
        <w:rPr>
          <w:rFonts w:ascii="Times New Roman" w:eastAsia="Times New Roman" w:hAnsi="Times New Roman" w:cs="Times New Roman"/>
          <w:color w:val="000000"/>
          <w:sz w:val="20"/>
          <w:szCs w:val="20"/>
        </w:rPr>
        <w:t>, если не указано иное.</w:t>
      </w:r>
    </w:p>
    <w:p w:rsidR="00B3774F" w:rsidRPr="006839E1" w:rsidRDefault="00B3774F" w:rsidP="006839E1">
      <w:pPr>
        <w:widowControl/>
        <w:autoSpaceDE/>
        <w:autoSpaceDN/>
        <w:adjustRightInd/>
        <w:ind w:firstLine="567"/>
        <w:jc w:val="both"/>
        <w:rPr>
          <w:rFonts w:ascii="Times New Roman" w:eastAsia="Times New Roman" w:hAnsi="Times New Roman" w:cs="Times New Roman"/>
          <w:color w:val="000000"/>
          <w:sz w:val="20"/>
          <w:szCs w:val="20"/>
        </w:rPr>
      </w:pPr>
    </w:p>
    <w:p w:rsidR="003E5391" w:rsidRPr="006839E1" w:rsidRDefault="003E5391" w:rsidP="006839E1">
      <w:pPr>
        <w:widowControl/>
        <w:autoSpaceDE/>
        <w:autoSpaceDN/>
        <w:adjustRightInd/>
        <w:ind w:firstLine="567"/>
        <w:jc w:val="both"/>
        <w:rPr>
          <w:rFonts w:ascii="Times New Roman" w:eastAsia="Times New Roman" w:hAnsi="Times New Roman" w:cs="Times New Roman"/>
          <w:color w:val="000000"/>
        </w:rPr>
      </w:pPr>
      <w:proofErr w:type="gramStart"/>
      <w:r w:rsidRPr="006839E1">
        <w:rPr>
          <w:rFonts w:ascii="Times New Roman" w:eastAsia="Times New Roman" w:hAnsi="Times New Roman" w:cs="Times New Roman"/>
          <w:color w:val="000000"/>
        </w:rPr>
        <w:t>3.</w:t>
      </w:r>
      <w:r w:rsidR="00B3774F">
        <w:rPr>
          <w:rFonts w:ascii="Times New Roman" w:eastAsia="Times New Roman" w:hAnsi="Times New Roman" w:cs="Times New Roman"/>
          <w:color w:val="000000"/>
        </w:rPr>
        <w:t>5</w:t>
      </w:r>
      <w:r w:rsidRPr="006839E1">
        <w:rPr>
          <w:rFonts w:ascii="Times New Roman" w:eastAsia="Times New Roman" w:hAnsi="Times New Roman" w:cs="Times New Roman"/>
          <w:color w:val="000000"/>
        </w:rPr>
        <w:t xml:space="preserve">  </w:t>
      </w:r>
      <w:proofErr w:type="spellStart"/>
      <w:r w:rsidRPr="006839E1">
        <w:rPr>
          <w:rFonts w:ascii="Times New Roman" w:eastAsia="Times New Roman" w:hAnsi="Times New Roman" w:cs="Times New Roman"/>
          <w:b/>
          <w:i/>
          <w:iCs/>
          <w:color w:val="000000"/>
        </w:rPr>
        <w:t>I</w:t>
      </w:r>
      <w:r w:rsidRPr="006839E1">
        <w:rPr>
          <w:rFonts w:ascii="Times New Roman" w:eastAsia="Times New Roman" w:hAnsi="Times New Roman" w:cs="Times New Roman"/>
          <w:b/>
          <w:i/>
          <w:iCs/>
          <w:color w:val="000000"/>
          <w:vertAlign w:val="subscript"/>
        </w:rPr>
        <w:t>t</w:t>
      </w:r>
      <w:proofErr w:type="spellEnd"/>
      <w:proofErr w:type="gramEnd"/>
      <w:r w:rsidRPr="006839E1">
        <w:rPr>
          <w:rFonts w:ascii="Times New Roman" w:eastAsia="Times New Roman" w:hAnsi="Times New Roman" w:cs="Times New Roman"/>
          <w:i/>
          <w:iCs/>
          <w:color w:val="000000"/>
        </w:rPr>
        <w:t>:</w:t>
      </w:r>
      <w:r w:rsidRPr="006839E1">
        <w:rPr>
          <w:rFonts w:eastAsia="Times New Roman"/>
          <w:i/>
          <w:iCs/>
          <w:color w:val="000000"/>
        </w:rPr>
        <w:t xml:space="preserve"> </w:t>
      </w:r>
      <w:r w:rsidRPr="006839E1">
        <w:rPr>
          <w:rFonts w:ascii="Times New Roman" w:eastAsia="Times New Roman" w:hAnsi="Times New Roman" w:cs="Times New Roman"/>
          <w:color w:val="000000"/>
        </w:rPr>
        <w:t>Базовый испытательный ток в амперах, который выражается как</w:t>
      </w:r>
    </w:p>
    <w:p w:rsidR="003E5391" w:rsidRPr="006839E1" w:rsidRDefault="003E5391" w:rsidP="006839E1">
      <w:pPr>
        <w:widowControl/>
        <w:autoSpaceDE/>
        <w:autoSpaceDN/>
        <w:adjustRightInd/>
        <w:ind w:firstLine="567"/>
        <w:jc w:val="both"/>
        <w:rPr>
          <w:rFonts w:ascii="Times New Roman" w:eastAsia="Times New Roman" w:hAnsi="Times New Roman" w:cs="Times New Roman"/>
          <w:color w:val="000000"/>
        </w:rPr>
      </w:pPr>
    </w:p>
    <w:p w:rsidR="003E5391" w:rsidRPr="006839E1" w:rsidRDefault="004615CA" w:rsidP="006839E1">
      <w:pPr>
        <w:widowControl/>
        <w:autoSpaceDE/>
        <w:autoSpaceDN/>
        <w:adjustRightInd/>
        <w:ind w:firstLine="567"/>
        <w:jc w:val="both"/>
        <w:rPr>
          <w:rFonts w:ascii="Times New Roman" w:eastAsia="Times New Roman" w:hAnsi="Times New Roman" w:cs="Times New Roman"/>
          <w:color w:val="000000"/>
        </w:rPr>
      </w:pPr>
      <m:oMathPara>
        <m:oMath>
          <m:sSub>
            <m:sSubPr>
              <m:ctrlPr>
                <w:rPr>
                  <w:rFonts w:ascii="Cambria Math" w:eastAsia="Times New Roman" w:hAnsi="Cambria Math" w:cs="Times New Roman"/>
                  <w:color w:val="000000"/>
                </w:rPr>
              </m:ctrlPr>
            </m:sSubPr>
            <m:e>
              <m:r>
                <w:rPr>
                  <w:rFonts w:ascii="Cambria Math" w:eastAsia="Times New Roman" w:hAnsi="Cambria Math" w:cs="Times New Roman"/>
                  <w:color w:val="000000"/>
                </w:rPr>
                <m:t>I</m:t>
              </m:r>
            </m:e>
            <m:sub>
              <m:r>
                <w:rPr>
                  <w:rFonts w:ascii="Cambria Math" w:eastAsia="Times New Roman" w:hAnsi="Cambria Math" w:cs="Times New Roman"/>
                  <w:color w:val="000000"/>
                </w:rPr>
                <m:t>t</m:t>
              </m:r>
            </m:sub>
          </m:sSub>
          <m:r>
            <m:rPr>
              <m:sty m:val="p"/>
            </m:rPr>
            <w:rPr>
              <w:rFonts w:ascii="Cambria Math" w:eastAsia="Times New Roman" w:hAnsi="Cambria Math" w:cs="Times New Roman"/>
              <w:color w:val="000000"/>
            </w:rPr>
            <m:t>=</m:t>
          </m:r>
          <m:sSub>
            <m:sSubPr>
              <m:ctrlPr>
                <w:rPr>
                  <w:rFonts w:ascii="Cambria Math" w:eastAsia="Times New Roman" w:hAnsi="Cambria Math" w:cs="Times New Roman"/>
                  <w:color w:val="000000"/>
                </w:rPr>
              </m:ctrlPr>
            </m:sSubPr>
            <m:e>
              <m:r>
                <w:rPr>
                  <w:rFonts w:ascii="Cambria Math" w:eastAsia="Times New Roman" w:hAnsi="Cambria Math" w:cs="Times New Roman"/>
                  <w:color w:val="000000"/>
                </w:rPr>
                <m:t>C</m:t>
              </m:r>
            </m:e>
            <m:sub>
              <m:r>
                <w:rPr>
                  <w:rFonts w:ascii="Cambria Math" w:eastAsia="Times New Roman" w:hAnsi="Cambria Math" w:cs="Times New Roman"/>
                  <w:color w:val="000000"/>
                </w:rPr>
                <m:t>n</m:t>
              </m:r>
            </m:sub>
          </m:sSub>
          <m:r>
            <m:rPr>
              <m:sty m:val="p"/>
            </m:rPr>
            <w:rPr>
              <w:rFonts w:ascii="Cambria Math" w:eastAsia="Times New Roman" w:hAnsi="Cambria Math" w:cs="Times New Roman"/>
              <w:color w:val="000000"/>
            </w:rPr>
            <m:t>/1</m:t>
          </m:r>
        </m:oMath>
      </m:oMathPara>
    </w:p>
    <w:p w:rsidR="006839E1" w:rsidRPr="006839E1" w:rsidRDefault="003E5391" w:rsidP="006839E1">
      <w:pPr>
        <w:widowControl/>
        <w:autoSpaceDE/>
        <w:autoSpaceDN/>
        <w:adjustRightInd/>
        <w:ind w:firstLine="567"/>
        <w:jc w:val="both"/>
        <w:rPr>
          <w:rFonts w:ascii="Times New Roman" w:eastAsia="Times New Roman" w:hAnsi="Times New Roman" w:cs="Times New Roman"/>
          <w:color w:val="000000"/>
          <w:sz w:val="20"/>
          <w:szCs w:val="20"/>
        </w:rPr>
      </w:pPr>
      <w:r w:rsidRPr="006839E1">
        <w:rPr>
          <w:rFonts w:ascii="Times New Roman" w:eastAsia="Times New Roman" w:hAnsi="Times New Roman" w:cs="Times New Roman"/>
          <w:color w:val="000000"/>
          <w:sz w:val="20"/>
          <w:szCs w:val="20"/>
        </w:rPr>
        <w:t>Примечани</w:t>
      </w:r>
      <w:r w:rsidR="006839E1" w:rsidRPr="006839E1">
        <w:rPr>
          <w:rFonts w:ascii="Times New Roman" w:eastAsia="Times New Roman" w:hAnsi="Times New Roman" w:cs="Times New Roman"/>
          <w:color w:val="000000"/>
          <w:sz w:val="20"/>
          <w:szCs w:val="20"/>
        </w:rPr>
        <w:t>я</w:t>
      </w:r>
      <w:r w:rsidRPr="006839E1">
        <w:rPr>
          <w:rFonts w:ascii="Times New Roman" w:eastAsia="Times New Roman" w:hAnsi="Times New Roman" w:cs="Times New Roman"/>
          <w:color w:val="000000"/>
          <w:sz w:val="20"/>
          <w:szCs w:val="20"/>
        </w:rPr>
        <w:t xml:space="preserve"> </w:t>
      </w:r>
    </w:p>
    <w:p w:rsidR="003E5391" w:rsidRPr="006839E1" w:rsidRDefault="003E5391" w:rsidP="006839E1">
      <w:pPr>
        <w:widowControl/>
        <w:autoSpaceDE/>
        <w:autoSpaceDN/>
        <w:adjustRightInd/>
        <w:ind w:firstLine="567"/>
        <w:jc w:val="both"/>
        <w:rPr>
          <w:rFonts w:ascii="Times New Roman" w:eastAsia="Times New Roman" w:hAnsi="Times New Roman" w:cs="Times New Roman"/>
          <w:color w:val="000000"/>
          <w:sz w:val="20"/>
          <w:szCs w:val="20"/>
        </w:rPr>
      </w:pPr>
      <w:r w:rsidRPr="006839E1">
        <w:rPr>
          <w:rFonts w:ascii="Times New Roman" w:eastAsia="Times New Roman" w:hAnsi="Times New Roman" w:cs="Times New Roman"/>
          <w:color w:val="000000"/>
          <w:sz w:val="20"/>
          <w:szCs w:val="20"/>
        </w:rPr>
        <w:t>1 1 имеет размерность времени в часах (ч).</w:t>
      </w:r>
    </w:p>
    <w:p w:rsidR="003E5391" w:rsidRPr="006839E1" w:rsidRDefault="003E5391" w:rsidP="006839E1">
      <w:pPr>
        <w:widowControl/>
        <w:autoSpaceDE/>
        <w:autoSpaceDN/>
        <w:adjustRightInd/>
        <w:ind w:firstLine="567"/>
        <w:jc w:val="both"/>
        <w:rPr>
          <w:rFonts w:ascii="Times New Roman" w:eastAsia="Times New Roman" w:hAnsi="Times New Roman" w:cs="Times New Roman"/>
          <w:color w:val="000000"/>
          <w:sz w:val="20"/>
          <w:szCs w:val="20"/>
        </w:rPr>
      </w:pPr>
      <w:r w:rsidRPr="006839E1">
        <w:rPr>
          <w:rFonts w:ascii="Times New Roman" w:eastAsia="Times New Roman" w:hAnsi="Times New Roman" w:cs="Times New Roman"/>
          <w:color w:val="000000"/>
          <w:sz w:val="20"/>
          <w:szCs w:val="20"/>
        </w:rPr>
        <w:t xml:space="preserve">2 См. IEC 61434: 1996 [4], </w:t>
      </w:r>
      <w:r w:rsidR="006839E1" w:rsidRPr="006839E1">
        <w:rPr>
          <w:rFonts w:ascii="Times New Roman" w:eastAsia="Times New Roman" w:hAnsi="Times New Roman" w:cs="Times New Roman"/>
          <w:color w:val="000000"/>
          <w:sz w:val="20"/>
          <w:szCs w:val="20"/>
        </w:rPr>
        <w:t>раздел</w:t>
      </w:r>
      <w:r w:rsidRPr="006839E1">
        <w:rPr>
          <w:rFonts w:ascii="Times New Roman" w:eastAsia="Times New Roman" w:hAnsi="Times New Roman" w:cs="Times New Roman"/>
          <w:color w:val="000000"/>
          <w:sz w:val="20"/>
          <w:szCs w:val="20"/>
        </w:rPr>
        <w:t xml:space="preserve"> 2.</w:t>
      </w:r>
    </w:p>
    <w:p w:rsidR="006839E1" w:rsidRPr="006839E1" w:rsidRDefault="006839E1" w:rsidP="006839E1">
      <w:pPr>
        <w:widowControl/>
        <w:autoSpaceDE/>
        <w:autoSpaceDN/>
        <w:adjustRightInd/>
        <w:ind w:firstLine="567"/>
        <w:jc w:val="both"/>
        <w:rPr>
          <w:rFonts w:ascii="Times New Roman" w:eastAsia="Times New Roman" w:hAnsi="Times New Roman" w:cs="Times New Roman"/>
          <w:color w:val="000000"/>
        </w:rPr>
      </w:pPr>
    </w:p>
    <w:p w:rsidR="003E5391" w:rsidRPr="006839E1" w:rsidRDefault="003E5391" w:rsidP="006839E1">
      <w:pPr>
        <w:widowControl/>
        <w:autoSpaceDE/>
        <w:autoSpaceDN/>
        <w:adjustRightInd/>
        <w:ind w:firstLine="567"/>
        <w:jc w:val="both"/>
        <w:rPr>
          <w:rFonts w:ascii="Times New Roman" w:eastAsia="Times New Roman" w:hAnsi="Times New Roman" w:cs="Times New Roman"/>
          <w:color w:val="000000"/>
        </w:rPr>
      </w:pPr>
      <w:r w:rsidRPr="006839E1">
        <w:rPr>
          <w:rFonts w:ascii="Times New Roman" w:eastAsia="Times New Roman" w:hAnsi="Times New Roman" w:cs="Times New Roman"/>
          <w:color w:val="000000"/>
        </w:rPr>
        <w:t>3.</w:t>
      </w:r>
      <w:r w:rsidR="00B3774F">
        <w:rPr>
          <w:rFonts w:ascii="Times New Roman" w:eastAsia="Times New Roman" w:hAnsi="Times New Roman" w:cs="Times New Roman"/>
          <w:color w:val="000000"/>
        </w:rPr>
        <w:t>6</w:t>
      </w:r>
      <w:r w:rsidRPr="006839E1">
        <w:rPr>
          <w:rFonts w:ascii="Times New Roman" w:eastAsia="Times New Roman" w:hAnsi="Times New Roman" w:cs="Times New Roman"/>
          <w:color w:val="000000"/>
        </w:rPr>
        <w:t xml:space="preserve"> </w:t>
      </w:r>
      <w:r w:rsidR="006839E1" w:rsidRPr="006839E1">
        <w:rPr>
          <w:rFonts w:ascii="Times New Roman" w:eastAsia="Times New Roman" w:hAnsi="Times New Roman" w:cs="Times New Roman"/>
          <w:b/>
          <w:color w:val="000000"/>
        </w:rPr>
        <w:t xml:space="preserve">Комнатная </w:t>
      </w:r>
      <w:r w:rsidRPr="006839E1">
        <w:rPr>
          <w:rFonts w:ascii="Times New Roman" w:eastAsia="Times New Roman" w:hAnsi="Times New Roman" w:cs="Times New Roman"/>
          <w:b/>
          <w:color w:val="000000"/>
        </w:rPr>
        <w:t>температура</w:t>
      </w:r>
      <w:r w:rsidR="006839E1" w:rsidRPr="006839E1">
        <w:rPr>
          <w:rFonts w:ascii="Times New Roman" w:eastAsia="Times New Roman" w:hAnsi="Times New Roman" w:cs="Times New Roman"/>
          <w:color w:val="000000"/>
        </w:rPr>
        <w:t xml:space="preserve"> (</w:t>
      </w:r>
      <w:proofErr w:type="spellStart"/>
      <w:r w:rsidR="006839E1" w:rsidRPr="006839E1">
        <w:rPr>
          <w:rFonts w:ascii="Times New Roman" w:eastAsia="Times New Roman" w:hAnsi="Times New Roman" w:cs="Times New Roman"/>
          <w:color w:val="000000"/>
        </w:rPr>
        <w:t>room</w:t>
      </w:r>
      <w:proofErr w:type="spellEnd"/>
      <w:r w:rsidR="006839E1" w:rsidRPr="006839E1">
        <w:rPr>
          <w:rFonts w:ascii="Times New Roman" w:eastAsia="Times New Roman" w:hAnsi="Times New Roman" w:cs="Times New Roman"/>
          <w:color w:val="000000"/>
        </w:rPr>
        <w:t xml:space="preserve"> </w:t>
      </w:r>
      <w:proofErr w:type="spellStart"/>
      <w:r w:rsidR="006839E1" w:rsidRPr="006839E1">
        <w:rPr>
          <w:rFonts w:ascii="Times New Roman" w:eastAsia="Times New Roman" w:hAnsi="Times New Roman" w:cs="Times New Roman"/>
          <w:color w:val="000000"/>
        </w:rPr>
        <w:t>temperature</w:t>
      </w:r>
      <w:proofErr w:type="spellEnd"/>
      <w:r w:rsidR="006839E1" w:rsidRPr="006839E1">
        <w:rPr>
          <w:rFonts w:ascii="Times New Roman" w:eastAsia="Times New Roman" w:hAnsi="Times New Roman" w:cs="Times New Roman"/>
          <w:color w:val="000000"/>
        </w:rPr>
        <w:t xml:space="preserve">): </w:t>
      </w:r>
      <w:r w:rsidRPr="006839E1">
        <w:rPr>
          <w:rFonts w:ascii="Times New Roman" w:eastAsia="Times New Roman" w:hAnsi="Times New Roman" w:cs="Times New Roman"/>
          <w:color w:val="000000"/>
        </w:rPr>
        <w:t>Температура 25°</w:t>
      </w:r>
      <w:proofErr w:type="gramStart"/>
      <w:r w:rsidRPr="006839E1">
        <w:rPr>
          <w:rFonts w:ascii="Times New Roman" w:eastAsia="Times New Roman" w:hAnsi="Times New Roman" w:cs="Times New Roman"/>
          <w:color w:val="000000"/>
        </w:rPr>
        <w:t>С  ±</w:t>
      </w:r>
      <w:proofErr w:type="gramEnd"/>
      <w:r w:rsidR="006839E1">
        <w:rPr>
          <w:rFonts w:ascii="Times New Roman" w:eastAsia="Times New Roman" w:hAnsi="Times New Roman" w:cs="Times New Roman"/>
          <w:color w:val="000000"/>
        </w:rPr>
        <w:t xml:space="preserve"> </w:t>
      </w:r>
      <w:r w:rsidRPr="006839E1">
        <w:rPr>
          <w:rFonts w:ascii="Times New Roman" w:eastAsia="Times New Roman" w:hAnsi="Times New Roman" w:cs="Times New Roman"/>
          <w:color w:val="000000"/>
        </w:rPr>
        <w:t>2 К.</w:t>
      </w:r>
    </w:p>
    <w:p w:rsidR="00B3774F" w:rsidRPr="00B3774F" w:rsidRDefault="003E5391" w:rsidP="00B3774F">
      <w:pPr>
        <w:pStyle w:val="Style21"/>
        <w:widowControl/>
        <w:ind w:firstLine="567"/>
        <w:jc w:val="both"/>
        <w:rPr>
          <w:rStyle w:val="FontStyle85"/>
          <w:bCs/>
          <w:i w:val="0"/>
          <w:sz w:val="24"/>
          <w:szCs w:val="24"/>
          <w:lang w:eastAsia="en-US"/>
        </w:rPr>
      </w:pPr>
      <w:r w:rsidRPr="00B3774F">
        <w:rPr>
          <w:rStyle w:val="FontStyle85"/>
          <w:i w:val="0"/>
          <w:sz w:val="24"/>
          <w:szCs w:val="24"/>
          <w:lang w:eastAsia="en-US"/>
        </w:rPr>
        <w:t>3.</w:t>
      </w:r>
      <w:r w:rsidR="00B3774F">
        <w:rPr>
          <w:rStyle w:val="FontStyle85"/>
          <w:i w:val="0"/>
          <w:sz w:val="24"/>
          <w:szCs w:val="24"/>
          <w:lang w:eastAsia="en-US"/>
        </w:rPr>
        <w:t>7</w:t>
      </w:r>
      <w:r w:rsidRPr="00B3774F">
        <w:rPr>
          <w:rStyle w:val="FontStyle85"/>
          <w:i w:val="0"/>
          <w:sz w:val="24"/>
          <w:szCs w:val="24"/>
          <w:lang w:eastAsia="en-US"/>
        </w:rPr>
        <w:t xml:space="preserve"> </w:t>
      </w:r>
      <w:r w:rsidR="006839E1" w:rsidRPr="00B3774F">
        <w:rPr>
          <w:rStyle w:val="FontStyle85"/>
          <w:b/>
          <w:i w:val="0"/>
          <w:sz w:val="24"/>
          <w:szCs w:val="24"/>
          <w:lang w:eastAsia="en-US"/>
        </w:rPr>
        <w:t>Литий</w:t>
      </w:r>
      <w:r w:rsidRPr="00B3774F">
        <w:rPr>
          <w:rStyle w:val="FontStyle85"/>
          <w:b/>
          <w:i w:val="0"/>
          <w:sz w:val="24"/>
          <w:szCs w:val="24"/>
          <w:lang w:eastAsia="en-US"/>
        </w:rPr>
        <w:t>-ионный аккумулятор</w:t>
      </w:r>
      <w:r w:rsidRPr="00B3774F">
        <w:rPr>
          <w:rStyle w:val="FontStyle85"/>
          <w:i w:val="0"/>
          <w:sz w:val="24"/>
          <w:szCs w:val="24"/>
          <w:lang w:eastAsia="en-US"/>
        </w:rPr>
        <w:t xml:space="preserve"> </w:t>
      </w:r>
      <w:r w:rsidR="006839E1" w:rsidRPr="00B3774F">
        <w:rPr>
          <w:rStyle w:val="FontStyle85"/>
          <w:i w:val="0"/>
          <w:sz w:val="24"/>
          <w:szCs w:val="24"/>
          <w:lang w:eastAsia="en-US"/>
        </w:rPr>
        <w:t>(</w:t>
      </w:r>
      <w:proofErr w:type="spellStart"/>
      <w:r w:rsidR="006839E1" w:rsidRPr="00B3774F">
        <w:rPr>
          <w:rStyle w:val="FontStyle85"/>
          <w:i w:val="0"/>
          <w:sz w:val="24"/>
          <w:szCs w:val="24"/>
          <w:lang w:eastAsia="en-US"/>
        </w:rPr>
        <w:t>secondary</w:t>
      </w:r>
      <w:proofErr w:type="spellEnd"/>
      <w:r w:rsidR="006839E1" w:rsidRPr="00B3774F">
        <w:rPr>
          <w:rStyle w:val="FontStyle85"/>
          <w:i w:val="0"/>
          <w:sz w:val="24"/>
          <w:szCs w:val="24"/>
          <w:lang w:eastAsia="en-US"/>
        </w:rPr>
        <w:t xml:space="preserve"> </w:t>
      </w:r>
      <w:proofErr w:type="spellStart"/>
      <w:r w:rsidR="006839E1" w:rsidRPr="00B3774F">
        <w:rPr>
          <w:rStyle w:val="FontStyle85"/>
          <w:i w:val="0"/>
          <w:sz w:val="24"/>
          <w:szCs w:val="24"/>
          <w:lang w:eastAsia="en-US"/>
        </w:rPr>
        <w:t>lithium-ion</w:t>
      </w:r>
      <w:proofErr w:type="spellEnd"/>
      <w:r w:rsidR="006839E1" w:rsidRPr="00B3774F">
        <w:rPr>
          <w:rStyle w:val="FontStyle85"/>
          <w:i w:val="0"/>
          <w:sz w:val="24"/>
          <w:szCs w:val="24"/>
          <w:lang w:eastAsia="en-US"/>
        </w:rPr>
        <w:t xml:space="preserve"> </w:t>
      </w:r>
      <w:proofErr w:type="spellStart"/>
      <w:r w:rsidR="006839E1" w:rsidRPr="00B3774F">
        <w:rPr>
          <w:rStyle w:val="FontStyle85"/>
          <w:i w:val="0"/>
          <w:sz w:val="24"/>
          <w:szCs w:val="24"/>
          <w:lang w:eastAsia="en-US"/>
        </w:rPr>
        <w:t>cell</w:t>
      </w:r>
      <w:proofErr w:type="spellEnd"/>
      <w:r w:rsidR="006839E1" w:rsidRPr="00B3774F">
        <w:rPr>
          <w:rStyle w:val="FontStyle85"/>
          <w:i w:val="0"/>
          <w:sz w:val="24"/>
          <w:szCs w:val="24"/>
          <w:lang w:eastAsia="en-US"/>
        </w:rPr>
        <w:t xml:space="preserve">, </w:t>
      </w:r>
      <w:proofErr w:type="spellStart"/>
      <w:r w:rsidR="006839E1" w:rsidRPr="00B3774F">
        <w:rPr>
          <w:rStyle w:val="FontStyle85"/>
          <w:i w:val="0"/>
          <w:sz w:val="24"/>
          <w:szCs w:val="24"/>
          <w:lang w:eastAsia="en-US"/>
        </w:rPr>
        <w:t>cell</w:t>
      </w:r>
      <w:proofErr w:type="spellEnd"/>
      <w:r w:rsidR="006839E1" w:rsidRPr="00B3774F">
        <w:rPr>
          <w:rStyle w:val="FontStyle85"/>
          <w:i w:val="0"/>
          <w:sz w:val="24"/>
          <w:szCs w:val="24"/>
          <w:lang w:eastAsia="en-US"/>
        </w:rPr>
        <w:t xml:space="preserve">): </w:t>
      </w:r>
      <w:r w:rsidR="00B3774F" w:rsidRPr="00B3774F">
        <w:rPr>
          <w:rStyle w:val="FontStyle85"/>
          <w:bCs/>
          <w:i w:val="0"/>
          <w:sz w:val="24"/>
          <w:szCs w:val="24"/>
          <w:lang w:eastAsia="en-US"/>
        </w:rPr>
        <w:t>Вторичный одиночный элемент, электрическая энергия которого является результатом реакции внедрения/выделения ионов лития между анодом и катодом</w:t>
      </w:r>
    </w:p>
    <w:p w:rsidR="006839E1" w:rsidRPr="00B3774F" w:rsidRDefault="006839E1" w:rsidP="00B3774F">
      <w:pPr>
        <w:pStyle w:val="Style21"/>
        <w:widowControl/>
        <w:ind w:firstLine="567"/>
        <w:jc w:val="both"/>
        <w:rPr>
          <w:rStyle w:val="FontStyle85"/>
          <w:i w:val="0"/>
          <w:sz w:val="24"/>
          <w:szCs w:val="24"/>
          <w:lang w:eastAsia="en-US"/>
        </w:rPr>
      </w:pPr>
    </w:p>
    <w:p w:rsidR="006839E1" w:rsidRPr="00B3774F" w:rsidRDefault="003E5391" w:rsidP="00B3774F">
      <w:pPr>
        <w:pStyle w:val="Style21"/>
        <w:widowControl/>
        <w:ind w:firstLine="567"/>
        <w:jc w:val="both"/>
        <w:rPr>
          <w:rStyle w:val="FontStyle85"/>
          <w:bCs/>
          <w:i w:val="0"/>
          <w:sz w:val="20"/>
          <w:szCs w:val="20"/>
          <w:lang w:eastAsia="en-US"/>
        </w:rPr>
      </w:pPr>
      <w:r w:rsidRPr="00B3774F">
        <w:rPr>
          <w:rStyle w:val="FontStyle85"/>
          <w:i w:val="0"/>
          <w:sz w:val="20"/>
          <w:szCs w:val="20"/>
          <w:lang w:eastAsia="en-US"/>
        </w:rPr>
        <w:t>Примечание</w:t>
      </w:r>
      <w:r w:rsidR="006839E1" w:rsidRPr="00B3774F">
        <w:rPr>
          <w:rStyle w:val="FontStyle85"/>
          <w:i w:val="0"/>
          <w:sz w:val="20"/>
          <w:szCs w:val="20"/>
          <w:lang w:eastAsia="en-US"/>
        </w:rPr>
        <w:t xml:space="preserve"> – </w:t>
      </w:r>
      <w:r w:rsidR="00B3774F" w:rsidRPr="00B3774F">
        <w:rPr>
          <w:rStyle w:val="FontStyle85"/>
          <w:bCs/>
          <w:i w:val="0"/>
          <w:sz w:val="20"/>
          <w:szCs w:val="20"/>
          <w:lang w:eastAsia="en-US"/>
        </w:rPr>
        <w:t>Аккумулятор является базовым промышленным устройством, обеспечивающим источник электрической энергии путем прямого преобразования химической энергии. Аккумулятор состоит из электродов, сепараторов, электролита, корпуса и клемм и предназначен для накопления электрической энергии.</w:t>
      </w:r>
    </w:p>
    <w:p w:rsidR="00B3774F" w:rsidRPr="006839E1" w:rsidRDefault="00B3774F" w:rsidP="006839E1">
      <w:pPr>
        <w:widowControl/>
        <w:autoSpaceDE/>
        <w:autoSpaceDN/>
        <w:adjustRightInd/>
        <w:ind w:firstLine="567"/>
        <w:jc w:val="both"/>
        <w:rPr>
          <w:rFonts w:ascii="Times New Roman" w:eastAsia="Times New Roman" w:hAnsi="Times New Roman" w:cs="Times New Roman"/>
          <w:color w:val="000000"/>
        </w:rPr>
      </w:pPr>
    </w:p>
    <w:p w:rsidR="00B3774F" w:rsidRDefault="003E5391" w:rsidP="00B3774F">
      <w:pPr>
        <w:pStyle w:val="Style43"/>
        <w:widowControl/>
        <w:ind w:firstLine="720"/>
        <w:jc w:val="both"/>
        <w:rPr>
          <w:rStyle w:val="FontStyle124"/>
          <w:rFonts w:ascii="Times New Roman" w:hAnsi="Times New Roman" w:cs="Times New Roman"/>
          <w:b w:val="0"/>
          <w:sz w:val="28"/>
          <w:szCs w:val="28"/>
        </w:rPr>
      </w:pPr>
      <w:r w:rsidRPr="006839E1">
        <w:rPr>
          <w:rFonts w:ascii="Times New Roman" w:eastAsia="Times New Roman" w:hAnsi="Times New Roman" w:cs="Times New Roman"/>
          <w:color w:val="000000"/>
        </w:rPr>
        <w:t>3.</w:t>
      </w:r>
      <w:r w:rsidR="00B3774F">
        <w:rPr>
          <w:rFonts w:ascii="Times New Roman" w:eastAsia="Times New Roman" w:hAnsi="Times New Roman" w:cs="Times New Roman"/>
          <w:color w:val="000000"/>
        </w:rPr>
        <w:t>8</w:t>
      </w:r>
      <w:r w:rsidRPr="006839E1">
        <w:rPr>
          <w:rFonts w:ascii="Times New Roman" w:eastAsia="Times New Roman" w:hAnsi="Times New Roman" w:cs="Times New Roman"/>
          <w:color w:val="000000"/>
        </w:rPr>
        <w:t xml:space="preserve"> </w:t>
      </w:r>
      <w:r w:rsidR="006839E1" w:rsidRPr="006839E1">
        <w:rPr>
          <w:rFonts w:ascii="Times New Roman" w:eastAsia="Times New Roman" w:hAnsi="Times New Roman" w:cs="Times New Roman"/>
          <w:b/>
          <w:color w:val="000000"/>
        </w:rPr>
        <w:t xml:space="preserve">Степень </w:t>
      </w:r>
      <w:r w:rsidRPr="006839E1">
        <w:rPr>
          <w:rFonts w:ascii="Times New Roman" w:eastAsia="Times New Roman" w:hAnsi="Times New Roman" w:cs="Times New Roman"/>
          <w:b/>
          <w:color w:val="000000"/>
        </w:rPr>
        <w:t>заряженности</w:t>
      </w:r>
      <w:r w:rsidR="006839E1" w:rsidRPr="006839E1">
        <w:rPr>
          <w:rFonts w:ascii="Times New Roman" w:eastAsia="Times New Roman" w:hAnsi="Times New Roman" w:cs="Times New Roman"/>
          <w:b/>
          <w:color w:val="000000"/>
        </w:rPr>
        <w:t xml:space="preserve">; </w:t>
      </w:r>
      <w:r w:rsidR="00B3774F">
        <w:rPr>
          <w:rFonts w:ascii="Times New Roman" w:eastAsia="Times New Roman" w:hAnsi="Times New Roman" w:cs="Times New Roman"/>
          <w:b/>
          <w:color w:val="000000"/>
        </w:rPr>
        <w:t>СЗ</w:t>
      </w:r>
      <w:r w:rsidR="006839E1" w:rsidRPr="006839E1">
        <w:rPr>
          <w:rFonts w:ascii="Times New Roman" w:eastAsia="Times New Roman" w:hAnsi="Times New Roman" w:cs="Times New Roman"/>
          <w:color w:val="000000"/>
        </w:rPr>
        <w:t xml:space="preserve"> (</w:t>
      </w:r>
      <w:proofErr w:type="spellStart"/>
      <w:r w:rsidR="006839E1" w:rsidRPr="006839E1">
        <w:rPr>
          <w:rFonts w:ascii="Times New Roman" w:eastAsia="Times New Roman" w:hAnsi="Times New Roman" w:cs="Times New Roman"/>
          <w:color w:val="000000"/>
        </w:rPr>
        <w:t>state</w:t>
      </w:r>
      <w:proofErr w:type="spellEnd"/>
      <w:r w:rsidR="006839E1" w:rsidRPr="006839E1">
        <w:rPr>
          <w:rFonts w:ascii="Times New Roman" w:eastAsia="Times New Roman" w:hAnsi="Times New Roman" w:cs="Times New Roman"/>
          <w:color w:val="000000"/>
        </w:rPr>
        <w:t xml:space="preserve"> </w:t>
      </w:r>
      <w:proofErr w:type="spellStart"/>
      <w:r w:rsidR="006839E1" w:rsidRPr="006839E1">
        <w:rPr>
          <w:rFonts w:ascii="Times New Roman" w:eastAsia="Times New Roman" w:hAnsi="Times New Roman" w:cs="Times New Roman"/>
          <w:color w:val="000000"/>
        </w:rPr>
        <w:t>of</w:t>
      </w:r>
      <w:proofErr w:type="spellEnd"/>
      <w:r w:rsidR="006839E1" w:rsidRPr="006839E1">
        <w:rPr>
          <w:rFonts w:ascii="Times New Roman" w:eastAsia="Times New Roman" w:hAnsi="Times New Roman" w:cs="Times New Roman"/>
          <w:color w:val="000000"/>
        </w:rPr>
        <w:t xml:space="preserve"> </w:t>
      </w:r>
      <w:proofErr w:type="spellStart"/>
      <w:r w:rsidR="006839E1" w:rsidRPr="006839E1">
        <w:rPr>
          <w:rFonts w:ascii="Times New Roman" w:eastAsia="Times New Roman" w:hAnsi="Times New Roman" w:cs="Times New Roman"/>
          <w:color w:val="000000"/>
        </w:rPr>
        <w:t>charge</w:t>
      </w:r>
      <w:proofErr w:type="spellEnd"/>
      <w:r w:rsidR="006839E1" w:rsidRPr="006839E1">
        <w:rPr>
          <w:rFonts w:ascii="Times New Roman" w:eastAsia="Times New Roman" w:hAnsi="Times New Roman" w:cs="Times New Roman"/>
          <w:color w:val="000000"/>
        </w:rPr>
        <w:t xml:space="preserve">): </w:t>
      </w:r>
      <w:r w:rsidR="00B3774F" w:rsidRPr="00B3774F">
        <w:rPr>
          <w:rFonts w:ascii="Times New Roman" w:eastAsia="Times New Roman" w:hAnsi="Times New Roman" w:cs="Times New Roman"/>
          <w:color w:val="000000"/>
        </w:rPr>
        <w:t>Емкость в аккумуляторе, выраженная в процентах от номинальной емкости.</w:t>
      </w:r>
    </w:p>
    <w:p w:rsidR="003E5391" w:rsidRPr="006839E1" w:rsidRDefault="003E5391" w:rsidP="006839E1">
      <w:pPr>
        <w:widowControl/>
        <w:autoSpaceDE/>
        <w:autoSpaceDN/>
        <w:adjustRightInd/>
        <w:ind w:firstLine="567"/>
        <w:jc w:val="both"/>
        <w:rPr>
          <w:rFonts w:ascii="Times New Roman" w:eastAsia="Times New Roman" w:hAnsi="Times New Roman" w:cs="Times New Roman"/>
          <w:color w:val="000000"/>
        </w:rPr>
      </w:pPr>
    </w:p>
    <w:p w:rsidR="00102E70" w:rsidRDefault="006839E1" w:rsidP="00141DD4">
      <w:pPr>
        <w:pStyle w:val="1"/>
        <w:numPr>
          <w:ilvl w:val="0"/>
          <w:numId w:val="4"/>
        </w:numPr>
        <w:tabs>
          <w:tab w:val="left" w:pos="851"/>
        </w:tabs>
        <w:spacing w:before="0"/>
        <w:ind w:left="0" w:firstLine="567"/>
        <w:rPr>
          <w:rStyle w:val="FontStyle94"/>
          <w:rFonts w:ascii="Times New Roman" w:hAnsi="Times New Roman" w:cs="Times New Roman"/>
          <w:color w:val="auto"/>
          <w:sz w:val="24"/>
          <w:szCs w:val="24"/>
        </w:rPr>
      </w:pPr>
      <w:bookmarkStart w:id="31" w:name="_Toc47345346"/>
      <w:r>
        <w:rPr>
          <w:rStyle w:val="FontStyle94"/>
          <w:rFonts w:ascii="Times New Roman" w:hAnsi="Times New Roman" w:cs="Times New Roman"/>
          <w:color w:val="auto"/>
          <w:sz w:val="24"/>
          <w:szCs w:val="24"/>
        </w:rPr>
        <w:lastRenderedPageBreak/>
        <w:t>Условия испытаний</w:t>
      </w:r>
      <w:bookmarkEnd w:id="31"/>
    </w:p>
    <w:p w:rsidR="006839E1" w:rsidRPr="006839E1" w:rsidRDefault="006839E1" w:rsidP="006839E1"/>
    <w:p w:rsidR="006839E1" w:rsidRPr="006839E1" w:rsidRDefault="006839E1" w:rsidP="006839E1">
      <w:pPr>
        <w:pStyle w:val="1"/>
        <w:numPr>
          <w:ilvl w:val="1"/>
          <w:numId w:val="4"/>
        </w:numPr>
        <w:tabs>
          <w:tab w:val="left" w:pos="993"/>
        </w:tabs>
        <w:spacing w:before="0"/>
        <w:ind w:left="0" w:firstLine="567"/>
        <w:rPr>
          <w:rStyle w:val="FontStyle94"/>
          <w:rFonts w:ascii="Times New Roman" w:hAnsi="Times New Roman" w:cs="Times New Roman"/>
          <w:iCs/>
          <w:color w:val="auto"/>
          <w:sz w:val="24"/>
          <w:szCs w:val="24"/>
        </w:rPr>
      </w:pPr>
      <w:bookmarkStart w:id="32" w:name="_Toc47345347"/>
      <w:r w:rsidRPr="006839E1">
        <w:rPr>
          <w:rStyle w:val="FontStyle94"/>
          <w:rFonts w:ascii="Times New Roman" w:hAnsi="Times New Roman" w:cs="Times New Roman"/>
          <w:iCs/>
          <w:color w:val="auto"/>
          <w:sz w:val="24"/>
          <w:szCs w:val="24"/>
        </w:rPr>
        <w:t>Общие положения</w:t>
      </w:r>
      <w:bookmarkEnd w:id="32"/>
      <w:r w:rsidRPr="006839E1">
        <w:rPr>
          <w:rStyle w:val="FontStyle94"/>
          <w:rFonts w:ascii="Times New Roman" w:hAnsi="Times New Roman" w:cs="Times New Roman"/>
          <w:iCs/>
          <w:color w:val="auto"/>
          <w:sz w:val="24"/>
          <w:szCs w:val="24"/>
        </w:rPr>
        <w:t xml:space="preserve"> </w:t>
      </w:r>
    </w:p>
    <w:p w:rsidR="001630E9" w:rsidRDefault="001630E9" w:rsidP="00141DD4">
      <w:pPr>
        <w:pStyle w:val="Style12"/>
        <w:widowControl/>
        <w:ind w:firstLine="720"/>
        <w:jc w:val="both"/>
        <w:rPr>
          <w:rStyle w:val="FontStyle89"/>
          <w:rFonts w:ascii="Times New Roman" w:hAnsi="Times New Roman" w:cs="Times New Roman"/>
          <w:sz w:val="24"/>
          <w:szCs w:val="24"/>
          <w:lang w:eastAsia="en-US"/>
        </w:rPr>
      </w:pPr>
    </w:p>
    <w:p w:rsidR="00B3774F" w:rsidRPr="00B3774F" w:rsidRDefault="00B3774F" w:rsidP="00B3774F">
      <w:pPr>
        <w:pStyle w:val="Style21"/>
        <w:widowControl/>
        <w:ind w:firstLine="567"/>
        <w:jc w:val="both"/>
        <w:rPr>
          <w:rStyle w:val="FontStyle85"/>
          <w:bCs/>
          <w:i w:val="0"/>
          <w:sz w:val="24"/>
          <w:szCs w:val="24"/>
          <w:lang w:eastAsia="en-US"/>
        </w:rPr>
      </w:pPr>
      <w:r w:rsidRPr="00B3774F">
        <w:rPr>
          <w:rStyle w:val="FontStyle85"/>
          <w:bCs/>
          <w:i w:val="0"/>
          <w:sz w:val="24"/>
          <w:szCs w:val="24"/>
          <w:lang w:eastAsia="en-US"/>
        </w:rPr>
        <w:t>Подробная информация об используемых инструментах должна быть указана в любом отчете о результатах.</w:t>
      </w:r>
    </w:p>
    <w:p w:rsidR="00B3774F" w:rsidRP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Style21"/>
        <w:widowControl/>
        <w:ind w:firstLine="567"/>
        <w:jc w:val="both"/>
        <w:rPr>
          <w:rStyle w:val="FontStyle85"/>
          <w:bCs/>
          <w:i w:val="0"/>
          <w:sz w:val="20"/>
          <w:szCs w:val="20"/>
          <w:lang w:eastAsia="en-US"/>
        </w:rPr>
      </w:pPr>
      <w:r w:rsidRPr="00B3774F">
        <w:rPr>
          <w:rStyle w:val="FontStyle85"/>
          <w:bCs/>
          <w:i w:val="0"/>
          <w:sz w:val="20"/>
          <w:szCs w:val="20"/>
          <w:lang w:eastAsia="en-US"/>
        </w:rPr>
        <w:t xml:space="preserve">Примечание – Испытания и измерения могут проводиться в условиях фиксации, рекомендованных производителем аккумуляторов. </w:t>
      </w:r>
    </w:p>
    <w:p w:rsidR="00B3774F" w:rsidRP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1"/>
        <w:numPr>
          <w:ilvl w:val="1"/>
          <w:numId w:val="4"/>
        </w:numPr>
        <w:tabs>
          <w:tab w:val="left" w:pos="993"/>
        </w:tabs>
        <w:spacing w:before="0"/>
        <w:ind w:left="0" w:firstLine="567"/>
        <w:rPr>
          <w:rStyle w:val="FontStyle94"/>
          <w:rFonts w:ascii="Times New Roman" w:hAnsi="Times New Roman" w:cs="Times New Roman"/>
          <w:color w:val="auto"/>
          <w:sz w:val="24"/>
          <w:szCs w:val="24"/>
        </w:rPr>
      </w:pPr>
      <w:bookmarkStart w:id="33" w:name="_Toc47345348"/>
      <w:r w:rsidRPr="00B3774F">
        <w:rPr>
          <w:rStyle w:val="FontStyle94"/>
          <w:rFonts w:ascii="Times New Roman" w:hAnsi="Times New Roman" w:cs="Times New Roman"/>
          <w:color w:val="auto"/>
          <w:sz w:val="24"/>
          <w:szCs w:val="24"/>
        </w:rPr>
        <w:t>Измерительные приборы</w:t>
      </w:r>
      <w:bookmarkEnd w:id="33"/>
      <w:r w:rsidRPr="00B3774F">
        <w:rPr>
          <w:rStyle w:val="FontStyle94"/>
          <w:rFonts w:ascii="Times New Roman" w:hAnsi="Times New Roman" w:cs="Times New Roman"/>
          <w:color w:val="auto"/>
          <w:sz w:val="24"/>
          <w:szCs w:val="24"/>
        </w:rPr>
        <w:t xml:space="preserve"> </w:t>
      </w:r>
    </w:p>
    <w:p w:rsid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Style21"/>
        <w:widowControl/>
        <w:ind w:firstLine="567"/>
        <w:jc w:val="both"/>
        <w:rPr>
          <w:rStyle w:val="FontStyle85"/>
          <w:bCs/>
          <w:i w:val="0"/>
          <w:sz w:val="24"/>
          <w:szCs w:val="24"/>
          <w:lang w:eastAsia="en-US"/>
        </w:rPr>
      </w:pPr>
      <w:r w:rsidRPr="00B3774F">
        <w:rPr>
          <w:rStyle w:val="FontStyle85"/>
          <w:bCs/>
          <w:i w:val="0"/>
          <w:sz w:val="24"/>
          <w:szCs w:val="24"/>
          <w:lang w:eastAsia="en-US"/>
        </w:rPr>
        <w:t xml:space="preserve">4.2.1 Диапазон измерения приборов </w:t>
      </w:r>
    </w:p>
    <w:p w:rsid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Style21"/>
        <w:widowControl/>
        <w:ind w:firstLine="567"/>
        <w:jc w:val="both"/>
        <w:rPr>
          <w:rStyle w:val="FontStyle85"/>
          <w:bCs/>
          <w:i w:val="0"/>
          <w:sz w:val="24"/>
          <w:szCs w:val="24"/>
          <w:lang w:eastAsia="en-US"/>
        </w:rPr>
      </w:pPr>
      <w:r w:rsidRPr="00B3774F">
        <w:rPr>
          <w:rStyle w:val="FontStyle85"/>
          <w:bCs/>
          <w:i w:val="0"/>
          <w:sz w:val="24"/>
          <w:szCs w:val="24"/>
          <w:lang w:eastAsia="en-US"/>
        </w:rPr>
        <w:t>Используемые инструменты должны позволять измерять значения напряжения и тока. Диапазон измерения этих приборов и методы измерения должны быть выбраны таким образом, чтобы обеспечить точность, установленную для каждого испытания.</w:t>
      </w:r>
    </w:p>
    <w:p w:rsidR="00B3774F" w:rsidRPr="00B3774F" w:rsidRDefault="00B3774F" w:rsidP="00B3774F">
      <w:pPr>
        <w:pStyle w:val="Style21"/>
        <w:widowControl/>
        <w:ind w:firstLine="567"/>
        <w:jc w:val="both"/>
        <w:rPr>
          <w:rStyle w:val="FontStyle85"/>
          <w:bCs/>
          <w:i w:val="0"/>
          <w:sz w:val="24"/>
          <w:szCs w:val="24"/>
          <w:lang w:eastAsia="en-US"/>
        </w:rPr>
      </w:pPr>
      <w:r w:rsidRPr="00B3774F">
        <w:rPr>
          <w:rStyle w:val="FontStyle85"/>
          <w:bCs/>
          <w:i w:val="0"/>
          <w:sz w:val="24"/>
          <w:szCs w:val="24"/>
          <w:lang w:eastAsia="en-US"/>
        </w:rPr>
        <w:t>Для аналоговых приборов это означает, что показания должны быть взяты в последней трети градуированной шкалы.</w:t>
      </w:r>
    </w:p>
    <w:p w:rsidR="00B3774F" w:rsidRPr="00B3774F" w:rsidRDefault="00B3774F" w:rsidP="00B3774F">
      <w:pPr>
        <w:pStyle w:val="Style21"/>
        <w:widowControl/>
        <w:ind w:firstLine="567"/>
        <w:jc w:val="both"/>
        <w:rPr>
          <w:rStyle w:val="FontStyle85"/>
          <w:bCs/>
          <w:i w:val="0"/>
          <w:sz w:val="24"/>
          <w:szCs w:val="24"/>
          <w:lang w:eastAsia="en-US"/>
        </w:rPr>
      </w:pPr>
      <w:r w:rsidRPr="00B3774F">
        <w:rPr>
          <w:rStyle w:val="FontStyle85"/>
          <w:bCs/>
          <w:i w:val="0"/>
          <w:sz w:val="24"/>
          <w:szCs w:val="24"/>
          <w:lang w:eastAsia="en-US"/>
        </w:rPr>
        <w:t>Любые другие измерительные приборы могут быть использованы при условии, что они дают эквивалентную точность.</w:t>
      </w:r>
    </w:p>
    <w:p w:rsid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Style21"/>
        <w:widowControl/>
        <w:ind w:firstLine="567"/>
        <w:jc w:val="both"/>
        <w:rPr>
          <w:rStyle w:val="FontStyle85"/>
          <w:b/>
          <w:bCs/>
          <w:i w:val="0"/>
          <w:sz w:val="24"/>
          <w:szCs w:val="24"/>
          <w:lang w:eastAsia="en-US"/>
        </w:rPr>
      </w:pPr>
      <w:r w:rsidRPr="00B3774F">
        <w:rPr>
          <w:rStyle w:val="FontStyle85"/>
          <w:b/>
          <w:bCs/>
          <w:i w:val="0"/>
          <w:sz w:val="24"/>
          <w:szCs w:val="24"/>
          <w:lang w:eastAsia="en-US"/>
        </w:rPr>
        <w:t xml:space="preserve">4.2.2 Измерение напряжения </w:t>
      </w:r>
    </w:p>
    <w:p w:rsid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Style21"/>
        <w:widowControl/>
        <w:ind w:firstLine="567"/>
        <w:jc w:val="both"/>
        <w:rPr>
          <w:rStyle w:val="FontStyle85"/>
          <w:bCs/>
          <w:i w:val="0"/>
          <w:sz w:val="24"/>
          <w:szCs w:val="24"/>
          <w:lang w:eastAsia="en-US"/>
        </w:rPr>
      </w:pPr>
      <w:r w:rsidRPr="00B3774F">
        <w:rPr>
          <w:rStyle w:val="FontStyle85"/>
          <w:bCs/>
          <w:i w:val="0"/>
          <w:sz w:val="24"/>
          <w:szCs w:val="24"/>
          <w:lang w:eastAsia="en-US"/>
        </w:rPr>
        <w:t>Сопротивление используемых вольтметров должно быть не менее 1 МОм/В.</w:t>
      </w:r>
    </w:p>
    <w:p w:rsid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Style21"/>
        <w:widowControl/>
        <w:ind w:firstLine="567"/>
        <w:jc w:val="both"/>
        <w:rPr>
          <w:rStyle w:val="FontStyle85"/>
          <w:b/>
          <w:bCs/>
          <w:i w:val="0"/>
          <w:sz w:val="24"/>
          <w:szCs w:val="24"/>
          <w:lang w:eastAsia="en-US"/>
        </w:rPr>
      </w:pPr>
      <w:r w:rsidRPr="00B3774F">
        <w:rPr>
          <w:rStyle w:val="FontStyle85"/>
          <w:b/>
          <w:bCs/>
          <w:i w:val="0"/>
          <w:sz w:val="24"/>
          <w:szCs w:val="24"/>
          <w:lang w:eastAsia="en-US"/>
        </w:rPr>
        <w:t xml:space="preserve">4.2.3 Измерение тока </w:t>
      </w:r>
    </w:p>
    <w:p w:rsid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Style21"/>
        <w:widowControl/>
        <w:ind w:firstLine="567"/>
        <w:jc w:val="both"/>
        <w:rPr>
          <w:rStyle w:val="FontStyle85"/>
          <w:bCs/>
          <w:i w:val="0"/>
          <w:sz w:val="24"/>
          <w:szCs w:val="24"/>
          <w:lang w:eastAsia="en-US"/>
        </w:rPr>
      </w:pPr>
      <w:r w:rsidRPr="00B3774F">
        <w:rPr>
          <w:rStyle w:val="FontStyle85"/>
          <w:bCs/>
          <w:i w:val="0"/>
          <w:sz w:val="24"/>
          <w:szCs w:val="24"/>
          <w:lang w:eastAsia="en-US"/>
        </w:rPr>
        <w:t>Вся сборка амперметра, шунта и провода должна иметь класс точности 0,5 или выше.</w:t>
      </w:r>
    </w:p>
    <w:p w:rsidR="00B3774F" w:rsidRDefault="00B3774F" w:rsidP="00B3774F">
      <w:pPr>
        <w:pStyle w:val="Style21"/>
        <w:widowControl/>
        <w:ind w:firstLine="567"/>
        <w:jc w:val="both"/>
        <w:rPr>
          <w:rStyle w:val="FontStyle85"/>
          <w:b/>
          <w:bCs/>
          <w:i w:val="0"/>
          <w:sz w:val="24"/>
          <w:szCs w:val="24"/>
          <w:lang w:eastAsia="en-US"/>
        </w:rPr>
      </w:pPr>
    </w:p>
    <w:p w:rsidR="00B3774F" w:rsidRPr="00B3774F" w:rsidRDefault="00B3774F" w:rsidP="00B3774F">
      <w:pPr>
        <w:pStyle w:val="Style21"/>
        <w:widowControl/>
        <w:ind w:firstLine="567"/>
        <w:jc w:val="both"/>
        <w:rPr>
          <w:rStyle w:val="FontStyle85"/>
          <w:b/>
          <w:bCs/>
          <w:i w:val="0"/>
          <w:sz w:val="24"/>
          <w:szCs w:val="24"/>
          <w:lang w:eastAsia="en-US"/>
        </w:rPr>
      </w:pPr>
      <w:r w:rsidRPr="00B3774F">
        <w:rPr>
          <w:rStyle w:val="FontStyle85"/>
          <w:b/>
          <w:bCs/>
          <w:i w:val="0"/>
          <w:sz w:val="24"/>
          <w:szCs w:val="24"/>
          <w:lang w:eastAsia="en-US"/>
        </w:rPr>
        <w:t>4.2.4 Измерение температуры</w:t>
      </w:r>
    </w:p>
    <w:p w:rsid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Style21"/>
        <w:widowControl/>
        <w:ind w:firstLine="567"/>
        <w:jc w:val="both"/>
        <w:rPr>
          <w:rStyle w:val="FontStyle85"/>
          <w:bCs/>
          <w:i w:val="0"/>
          <w:sz w:val="24"/>
          <w:szCs w:val="24"/>
          <w:lang w:eastAsia="en-US"/>
        </w:rPr>
      </w:pPr>
      <w:r w:rsidRPr="00B3774F">
        <w:rPr>
          <w:rStyle w:val="FontStyle85"/>
          <w:bCs/>
          <w:i w:val="0"/>
          <w:sz w:val="24"/>
          <w:szCs w:val="24"/>
          <w:lang w:eastAsia="en-US"/>
        </w:rPr>
        <w:t>Температура аккумулятора должна измеряться с помощью устройства для измерения температуры поверхности, способного обеспечить эквивалентную шкалу определения значения и точности, как указано в пункте 4.2.1. Температура должна измеряться в том месте, которое наиболее точно отражает температуру аккумуляторов или блока аккумуляторов. При необходимости температура может быть измерена в других соответствующих местах.</w:t>
      </w:r>
    </w:p>
    <w:p w:rsidR="00B3774F" w:rsidRPr="00B3774F" w:rsidRDefault="00B3774F" w:rsidP="00B3774F">
      <w:pPr>
        <w:pStyle w:val="Style21"/>
        <w:widowControl/>
        <w:ind w:firstLine="567"/>
        <w:jc w:val="both"/>
        <w:rPr>
          <w:rStyle w:val="FontStyle85"/>
          <w:bCs/>
          <w:i w:val="0"/>
          <w:sz w:val="24"/>
          <w:szCs w:val="24"/>
          <w:lang w:eastAsia="en-US"/>
        </w:rPr>
      </w:pPr>
      <w:r w:rsidRPr="00B3774F">
        <w:rPr>
          <w:rStyle w:val="FontStyle85"/>
          <w:bCs/>
          <w:i w:val="0"/>
          <w:sz w:val="24"/>
          <w:szCs w:val="24"/>
          <w:lang w:eastAsia="en-US"/>
        </w:rPr>
        <w:t>Примеры измерения температуры показаны на рисунке 1. Необходимо соблюдать инструкции по измерению температуры, указанные изготовителем аккумуляторов.</w:t>
      </w:r>
    </w:p>
    <w:p w:rsidR="00B3774F" w:rsidRP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Style21"/>
        <w:widowControl/>
        <w:ind w:firstLine="567"/>
        <w:jc w:val="both"/>
        <w:rPr>
          <w:rStyle w:val="FontStyle85"/>
          <w:bCs/>
          <w:i w:val="0"/>
          <w:sz w:val="24"/>
          <w:szCs w:val="24"/>
          <w:lang w:eastAsia="en-US"/>
        </w:rPr>
      </w:pPr>
      <w:r w:rsidRPr="00B3774F">
        <w:rPr>
          <w:rStyle w:val="FontStyle85"/>
          <w:bCs/>
          <w:i w:val="0"/>
          <w:noProof/>
          <w:sz w:val="24"/>
          <w:szCs w:val="24"/>
          <w:lang w:eastAsia="en-US"/>
        </w:rPr>
        <w:lastRenderedPageBreak/>
        <w:drawing>
          <wp:inline distT="0" distB="0" distL="0" distR="0" wp14:anchorId="0C0755B6" wp14:editId="106FDF64">
            <wp:extent cx="5934075" cy="31146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a:srcRect/>
                    <a:stretch>
                      <a:fillRect/>
                    </a:stretch>
                  </pic:blipFill>
                  <pic:spPr bwMode="auto">
                    <a:xfrm>
                      <a:off x="0" y="0"/>
                      <a:ext cx="5934075" cy="3114675"/>
                    </a:xfrm>
                    <a:prstGeom prst="rect">
                      <a:avLst/>
                    </a:prstGeom>
                    <a:noFill/>
                    <a:ln w="9525">
                      <a:noFill/>
                      <a:miter lim="800000"/>
                      <a:headEnd/>
                      <a:tailEnd/>
                    </a:ln>
                  </pic:spPr>
                </pic:pic>
              </a:graphicData>
            </a:graphic>
          </wp:inline>
        </w:drawing>
      </w:r>
    </w:p>
    <w:p w:rsidR="00B3774F" w:rsidRP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Style21"/>
        <w:widowControl/>
        <w:ind w:firstLine="567"/>
        <w:jc w:val="center"/>
        <w:rPr>
          <w:rStyle w:val="FontStyle85"/>
          <w:b/>
          <w:bCs/>
          <w:i w:val="0"/>
          <w:sz w:val="24"/>
          <w:szCs w:val="24"/>
          <w:lang w:eastAsia="en-US"/>
        </w:rPr>
      </w:pPr>
      <w:r w:rsidRPr="00B3774F">
        <w:rPr>
          <w:rStyle w:val="FontStyle85"/>
          <w:b/>
          <w:bCs/>
          <w:i w:val="0"/>
          <w:sz w:val="24"/>
          <w:szCs w:val="24"/>
          <w:lang w:eastAsia="en-US"/>
        </w:rPr>
        <w:t>Рисунок 1 – Пример измерения температуры аккумулятора</w:t>
      </w:r>
    </w:p>
    <w:p w:rsidR="00B3774F" w:rsidRPr="00B3774F" w:rsidRDefault="00B3774F" w:rsidP="00B3774F">
      <w:pPr>
        <w:pStyle w:val="Style21"/>
        <w:widowControl/>
        <w:ind w:firstLine="567"/>
        <w:jc w:val="both"/>
        <w:rPr>
          <w:rStyle w:val="FontStyle85"/>
          <w:bCs/>
          <w:i w:val="0"/>
          <w:sz w:val="24"/>
          <w:szCs w:val="24"/>
          <w:lang w:eastAsia="en-US"/>
        </w:rPr>
      </w:pPr>
    </w:p>
    <w:p w:rsidR="00B3774F" w:rsidRDefault="00B3774F" w:rsidP="00B3774F">
      <w:pPr>
        <w:pStyle w:val="Style21"/>
        <w:widowControl/>
        <w:ind w:firstLine="567"/>
        <w:jc w:val="both"/>
        <w:rPr>
          <w:rStyle w:val="FontStyle85"/>
          <w:b/>
          <w:bCs/>
          <w:i w:val="0"/>
          <w:sz w:val="24"/>
          <w:szCs w:val="24"/>
          <w:lang w:eastAsia="en-US"/>
        </w:rPr>
      </w:pPr>
      <w:r w:rsidRPr="00B3774F">
        <w:rPr>
          <w:rStyle w:val="FontStyle85"/>
          <w:b/>
          <w:bCs/>
          <w:i w:val="0"/>
          <w:sz w:val="24"/>
          <w:szCs w:val="24"/>
          <w:lang w:eastAsia="en-US"/>
        </w:rPr>
        <w:t>4.2.5 Прочие измерения</w:t>
      </w:r>
    </w:p>
    <w:p w:rsidR="00B3774F" w:rsidRPr="00B3774F" w:rsidRDefault="00B3774F" w:rsidP="00B3774F">
      <w:pPr>
        <w:pStyle w:val="Style21"/>
        <w:widowControl/>
        <w:ind w:firstLine="567"/>
        <w:jc w:val="both"/>
        <w:rPr>
          <w:rStyle w:val="FontStyle85"/>
          <w:b/>
          <w:bCs/>
          <w:i w:val="0"/>
          <w:sz w:val="24"/>
          <w:szCs w:val="24"/>
          <w:lang w:eastAsia="en-US"/>
        </w:rPr>
      </w:pPr>
    </w:p>
    <w:p w:rsidR="00B3774F" w:rsidRPr="00B3774F" w:rsidRDefault="00B3774F" w:rsidP="00B3774F">
      <w:pPr>
        <w:pStyle w:val="Style21"/>
        <w:widowControl/>
        <w:ind w:firstLine="567"/>
        <w:jc w:val="both"/>
        <w:rPr>
          <w:rStyle w:val="FontStyle85"/>
          <w:bCs/>
          <w:i w:val="0"/>
          <w:sz w:val="24"/>
          <w:szCs w:val="24"/>
          <w:lang w:eastAsia="en-US"/>
        </w:rPr>
      </w:pPr>
      <w:r w:rsidRPr="00B3774F">
        <w:rPr>
          <w:rStyle w:val="FontStyle85"/>
          <w:bCs/>
          <w:i w:val="0"/>
          <w:sz w:val="24"/>
          <w:szCs w:val="24"/>
          <w:lang w:eastAsia="en-US"/>
        </w:rPr>
        <w:t xml:space="preserve">Другие величины, включая емкость и мощность, могут быть измерены с помощью измерительного устройства при условии, что оно соответствует 4.3. </w:t>
      </w:r>
    </w:p>
    <w:p w:rsid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1"/>
        <w:numPr>
          <w:ilvl w:val="1"/>
          <w:numId w:val="4"/>
        </w:numPr>
        <w:tabs>
          <w:tab w:val="left" w:pos="993"/>
        </w:tabs>
        <w:spacing w:before="0"/>
        <w:ind w:left="0" w:firstLine="567"/>
        <w:rPr>
          <w:rStyle w:val="FontStyle94"/>
          <w:rFonts w:ascii="Times New Roman" w:hAnsi="Times New Roman" w:cs="Times New Roman"/>
          <w:iCs/>
          <w:color w:val="auto"/>
          <w:sz w:val="24"/>
          <w:szCs w:val="24"/>
        </w:rPr>
      </w:pPr>
      <w:bookmarkStart w:id="34" w:name="_Toc47345349"/>
      <w:r w:rsidRPr="00B3774F">
        <w:rPr>
          <w:rStyle w:val="FontStyle94"/>
          <w:rFonts w:ascii="Times New Roman" w:hAnsi="Times New Roman" w:cs="Times New Roman"/>
          <w:iCs/>
          <w:color w:val="auto"/>
          <w:sz w:val="24"/>
          <w:szCs w:val="24"/>
        </w:rPr>
        <w:t>Допуски</w:t>
      </w:r>
      <w:bookmarkEnd w:id="34"/>
    </w:p>
    <w:p w:rsid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Style21"/>
        <w:widowControl/>
        <w:ind w:firstLine="567"/>
        <w:jc w:val="both"/>
        <w:rPr>
          <w:rStyle w:val="FontStyle85"/>
          <w:bCs/>
          <w:i w:val="0"/>
          <w:sz w:val="24"/>
          <w:szCs w:val="24"/>
          <w:lang w:eastAsia="en-US"/>
        </w:rPr>
      </w:pPr>
      <w:r w:rsidRPr="00B3774F">
        <w:rPr>
          <w:rStyle w:val="FontStyle85"/>
          <w:bCs/>
          <w:i w:val="0"/>
          <w:sz w:val="24"/>
          <w:szCs w:val="24"/>
          <w:lang w:eastAsia="en-US"/>
        </w:rPr>
        <w:t xml:space="preserve">Суммарная погрешность контролируемых или измеряемых значений относительно заданных или фактических параметров должна находиться в пределах следующих допусков: </w:t>
      </w:r>
    </w:p>
    <w:p w:rsidR="00B3774F" w:rsidRPr="00B3774F" w:rsidRDefault="00B3774F" w:rsidP="00B3774F">
      <w:pPr>
        <w:pStyle w:val="Style21"/>
        <w:widowControl/>
        <w:numPr>
          <w:ilvl w:val="0"/>
          <w:numId w:val="23"/>
        </w:numPr>
        <w:tabs>
          <w:tab w:val="left" w:pos="851"/>
        </w:tabs>
        <w:ind w:left="0" w:firstLine="567"/>
        <w:jc w:val="both"/>
        <w:rPr>
          <w:rStyle w:val="FontStyle85"/>
          <w:bCs/>
          <w:i w:val="0"/>
          <w:sz w:val="24"/>
          <w:szCs w:val="24"/>
          <w:lang w:eastAsia="en-US"/>
        </w:rPr>
      </w:pPr>
      <w:r>
        <w:rPr>
          <w:rStyle w:val="FontStyle85"/>
          <w:bCs/>
          <w:i w:val="0"/>
          <w:sz w:val="24"/>
          <w:szCs w:val="24"/>
          <w:lang w:eastAsia="en-US"/>
        </w:rPr>
        <w:t>(</w:t>
      </w:r>
      <w:r w:rsidRPr="00B3774F">
        <w:rPr>
          <w:rStyle w:val="FontStyle85"/>
          <w:bCs/>
          <w:i w:val="0"/>
          <w:sz w:val="24"/>
          <w:szCs w:val="24"/>
          <w:lang w:eastAsia="en-US"/>
        </w:rPr>
        <w:t>± 0,1</w:t>
      </w:r>
      <w:r>
        <w:rPr>
          <w:rStyle w:val="FontStyle85"/>
          <w:bCs/>
          <w:i w:val="0"/>
          <w:sz w:val="24"/>
          <w:szCs w:val="24"/>
          <w:lang w:eastAsia="en-US"/>
        </w:rPr>
        <w:t xml:space="preserve">) </w:t>
      </w:r>
      <w:r w:rsidRPr="00B3774F">
        <w:rPr>
          <w:rStyle w:val="FontStyle85"/>
          <w:bCs/>
          <w:i w:val="0"/>
          <w:sz w:val="24"/>
          <w:szCs w:val="24"/>
          <w:lang w:eastAsia="en-US"/>
        </w:rPr>
        <w:t xml:space="preserve">% для напряжения; </w:t>
      </w:r>
    </w:p>
    <w:p w:rsidR="00B3774F" w:rsidRPr="00B3774F" w:rsidRDefault="00B3774F" w:rsidP="00B3774F">
      <w:pPr>
        <w:pStyle w:val="Style21"/>
        <w:widowControl/>
        <w:numPr>
          <w:ilvl w:val="0"/>
          <w:numId w:val="23"/>
        </w:numPr>
        <w:tabs>
          <w:tab w:val="left" w:pos="851"/>
        </w:tabs>
        <w:ind w:left="0" w:firstLine="567"/>
        <w:jc w:val="both"/>
        <w:rPr>
          <w:rStyle w:val="FontStyle85"/>
          <w:bCs/>
          <w:i w:val="0"/>
          <w:sz w:val="24"/>
          <w:szCs w:val="24"/>
          <w:lang w:eastAsia="en-US"/>
        </w:rPr>
      </w:pPr>
      <w:r>
        <w:rPr>
          <w:rStyle w:val="FontStyle85"/>
          <w:bCs/>
          <w:i w:val="0"/>
          <w:sz w:val="24"/>
          <w:szCs w:val="24"/>
          <w:lang w:eastAsia="en-US"/>
        </w:rPr>
        <w:t>(</w:t>
      </w:r>
      <w:r w:rsidRPr="00B3774F">
        <w:rPr>
          <w:rStyle w:val="FontStyle85"/>
          <w:bCs/>
          <w:i w:val="0"/>
          <w:sz w:val="24"/>
          <w:szCs w:val="24"/>
          <w:lang w:eastAsia="en-US"/>
        </w:rPr>
        <w:t>± 1</w:t>
      </w:r>
      <w:r>
        <w:rPr>
          <w:rStyle w:val="FontStyle85"/>
          <w:bCs/>
          <w:i w:val="0"/>
          <w:sz w:val="24"/>
          <w:szCs w:val="24"/>
          <w:lang w:eastAsia="en-US"/>
        </w:rPr>
        <w:t xml:space="preserve">) </w:t>
      </w:r>
      <w:r w:rsidRPr="00B3774F">
        <w:rPr>
          <w:rStyle w:val="FontStyle85"/>
          <w:bCs/>
          <w:i w:val="0"/>
          <w:sz w:val="24"/>
          <w:szCs w:val="24"/>
          <w:lang w:eastAsia="en-US"/>
        </w:rPr>
        <w:t xml:space="preserve">% для тока; </w:t>
      </w:r>
    </w:p>
    <w:p w:rsidR="00B3774F" w:rsidRPr="00B3774F" w:rsidRDefault="00B3774F" w:rsidP="00B3774F">
      <w:pPr>
        <w:pStyle w:val="Style21"/>
        <w:widowControl/>
        <w:numPr>
          <w:ilvl w:val="0"/>
          <w:numId w:val="23"/>
        </w:numPr>
        <w:tabs>
          <w:tab w:val="left" w:pos="851"/>
        </w:tabs>
        <w:ind w:left="0" w:firstLine="567"/>
        <w:jc w:val="both"/>
        <w:rPr>
          <w:rStyle w:val="FontStyle85"/>
          <w:bCs/>
          <w:i w:val="0"/>
          <w:sz w:val="24"/>
          <w:szCs w:val="24"/>
          <w:lang w:eastAsia="en-US"/>
        </w:rPr>
      </w:pPr>
      <w:r>
        <w:rPr>
          <w:rStyle w:val="FontStyle85"/>
          <w:bCs/>
          <w:i w:val="0"/>
          <w:sz w:val="24"/>
          <w:szCs w:val="24"/>
          <w:lang w:eastAsia="en-US"/>
        </w:rPr>
        <w:t>(</w:t>
      </w:r>
      <w:r w:rsidRPr="00B3774F">
        <w:rPr>
          <w:rStyle w:val="FontStyle85"/>
          <w:bCs/>
          <w:i w:val="0"/>
          <w:sz w:val="24"/>
          <w:szCs w:val="24"/>
          <w:lang w:eastAsia="en-US"/>
        </w:rPr>
        <w:t>± 2</w:t>
      </w:r>
      <w:r>
        <w:rPr>
          <w:rStyle w:val="FontStyle85"/>
          <w:bCs/>
          <w:i w:val="0"/>
          <w:sz w:val="24"/>
          <w:szCs w:val="24"/>
          <w:lang w:eastAsia="en-US"/>
        </w:rPr>
        <w:t>)</w:t>
      </w:r>
      <w:r w:rsidRPr="00B3774F">
        <w:rPr>
          <w:rStyle w:val="FontStyle85"/>
          <w:bCs/>
          <w:i w:val="0"/>
          <w:sz w:val="24"/>
          <w:szCs w:val="24"/>
          <w:lang w:eastAsia="en-US"/>
        </w:rPr>
        <w:t xml:space="preserve"> К для температуры; </w:t>
      </w:r>
    </w:p>
    <w:p w:rsidR="00B3774F" w:rsidRPr="00B3774F" w:rsidRDefault="00B3774F" w:rsidP="00B3774F">
      <w:pPr>
        <w:pStyle w:val="Style21"/>
        <w:widowControl/>
        <w:numPr>
          <w:ilvl w:val="0"/>
          <w:numId w:val="23"/>
        </w:numPr>
        <w:tabs>
          <w:tab w:val="left" w:pos="851"/>
        </w:tabs>
        <w:ind w:left="0" w:firstLine="567"/>
        <w:jc w:val="both"/>
        <w:rPr>
          <w:rStyle w:val="FontStyle85"/>
          <w:bCs/>
          <w:i w:val="0"/>
          <w:sz w:val="24"/>
          <w:szCs w:val="24"/>
          <w:lang w:eastAsia="en-US"/>
        </w:rPr>
      </w:pPr>
      <w:r>
        <w:rPr>
          <w:rStyle w:val="FontStyle85"/>
          <w:bCs/>
          <w:i w:val="0"/>
          <w:sz w:val="24"/>
          <w:szCs w:val="24"/>
          <w:lang w:eastAsia="en-US"/>
        </w:rPr>
        <w:t>(</w:t>
      </w:r>
      <w:r w:rsidRPr="00B3774F">
        <w:rPr>
          <w:rStyle w:val="FontStyle85"/>
          <w:bCs/>
          <w:i w:val="0"/>
          <w:sz w:val="24"/>
          <w:szCs w:val="24"/>
          <w:lang w:eastAsia="en-US"/>
        </w:rPr>
        <w:t>± 0,1</w:t>
      </w:r>
      <w:r>
        <w:rPr>
          <w:rStyle w:val="FontStyle85"/>
          <w:bCs/>
          <w:i w:val="0"/>
          <w:sz w:val="24"/>
          <w:szCs w:val="24"/>
          <w:lang w:eastAsia="en-US"/>
        </w:rPr>
        <w:t xml:space="preserve">) </w:t>
      </w:r>
      <w:r w:rsidRPr="00B3774F">
        <w:rPr>
          <w:rStyle w:val="FontStyle85"/>
          <w:bCs/>
          <w:i w:val="0"/>
          <w:sz w:val="24"/>
          <w:szCs w:val="24"/>
          <w:lang w:eastAsia="en-US"/>
        </w:rPr>
        <w:t xml:space="preserve">% для времени; </w:t>
      </w:r>
    </w:p>
    <w:p w:rsidR="00B3774F" w:rsidRPr="00B3774F" w:rsidRDefault="00B3774F" w:rsidP="00B3774F">
      <w:pPr>
        <w:pStyle w:val="Style21"/>
        <w:widowControl/>
        <w:numPr>
          <w:ilvl w:val="0"/>
          <w:numId w:val="23"/>
        </w:numPr>
        <w:tabs>
          <w:tab w:val="left" w:pos="851"/>
        </w:tabs>
        <w:ind w:left="0" w:firstLine="567"/>
        <w:jc w:val="both"/>
        <w:rPr>
          <w:rStyle w:val="FontStyle85"/>
          <w:bCs/>
          <w:i w:val="0"/>
          <w:sz w:val="24"/>
          <w:szCs w:val="24"/>
          <w:lang w:eastAsia="en-US"/>
        </w:rPr>
      </w:pPr>
      <w:r>
        <w:rPr>
          <w:rStyle w:val="FontStyle85"/>
          <w:bCs/>
          <w:i w:val="0"/>
          <w:sz w:val="24"/>
          <w:szCs w:val="24"/>
          <w:lang w:eastAsia="en-US"/>
        </w:rPr>
        <w:t>(</w:t>
      </w:r>
      <w:r w:rsidRPr="00B3774F">
        <w:rPr>
          <w:rStyle w:val="FontStyle85"/>
          <w:bCs/>
          <w:i w:val="0"/>
          <w:sz w:val="24"/>
          <w:szCs w:val="24"/>
          <w:lang w:eastAsia="en-US"/>
        </w:rPr>
        <w:t>± 0,1</w:t>
      </w:r>
      <w:r>
        <w:rPr>
          <w:rStyle w:val="FontStyle85"/>
          <w:bCs/>
          <w:i w:val="0"/>
          <w:sz w:val="24"/>
          <w:szCs w:val="24"/>
          <w:lang w:eastAsia="en-US"/>
        </w:rPr>
        <w:t xml:space="preserve">) </w:t>
      </w:r>
      <w:r w:rsidRPr="00B3774F">
        <w:rPr>
          <w:rStyle w:val="FontStyle85"/>
          <w:bCs/>
          <w:i w:val="0"/>
          <w:sz w:val="24"/>
          <w:szCs w:val="24"/>
          <w:lang w:eastAsia="en-US"/>
        </w:rPr>
        <w:t xml:space="preserve">% для массы; </w:t>
      </w:r>
    </w:p>
    <w:p w:rsidR="00B3774F" w:rsidRPr="00B3774F" w:rsidRDefault="00B3774F" w:rsidP="00B3774F">
      <w:pPr>
        <w:pStyle w:val="Style21"/>
        <w:widowControl/>
        <w:numPr>
          <w:ilvl w:val="0"/>
          <w:numId w:val="23"/>
        </w:numPr>
        <w:tabs>
          <w:tab w:val="left" w:pos="851"/>
        </w:tabs>
        <w:ind w:left="0" w:firstLine="567"/>
        <w:jc w:val="both"/>
        <w:rPr>
          <w:rStyle w:val="FontStyle85"/>
          <w:bCs/>
          <w:i w:val="0"/>
          <w:sz w:val="24"/>
          <w:szCs w:val="24"/>
          <w:lang w:eastAsia="en-US"/>
        </w:rPr>
      </w:pPr>
      <w:r>
        <w:rPr>
          <w:rStyle w:val="FontStyle85"/>
          <w:bCs/>
          <w:i w:val="0"/>
          <w:sz w:val="24"/>
          <w:szCs w:val="24"/>
          <w:lang w:eastAsia="en-US"/>
        </w:rPr>
        <w:t>(</w:t>
      </w:r>
      <w:r w:rsidRPr="00B3774F">
        <w:rPr>
          <w:rStyle w:val="FontStyle85"/>
          <w:bCs/>
          <w:i w:val="0"/>
          <w:sz w:val="24"/>
          <w:szCs w:val="24"/>
          <w:lang w:eastAsia="en-US"/>
        </w:rPr>
        <w:t>± 0,1</w:t>
      </w:r>
      <w:r>
        <w:rPr>
          <w:rStyle w:val="FontStyle85"/>
          <w:bCs/>
          <w:i w:val="0"/>
          <w:sz w:val="24"/>
          <w:szCs w:val="24"/>
          <w:lang w:eastAsia="en-US"/>
        </w:rPr>
        <w:t xml:space="preserve">) </w:t>
      </w:r>
      <w:r w:rsidRPr="00B3774F">
        <w:rPr>
          <w:rStyle w:val="FontStyle85"/>
          <w:bCs/>
          <w:i w:val="0"/>
          <w:sz w:val="24"/>
          <w:szCs w:val="24"/>
          <w:lang w:eastAsia="en-US"/>
        </w:rPr>
        <w:t>% для размеров.</w:t>
      </w:r>
    </w:p>
    <w:p w:rsidR="00B3774F" w:rsidRDefault="00B3774F" w:rsidP="00B3774F">
      <w:pPr>
        <w:pStyle w:val="Style21"/>
        <w:widowControl/>
        <w:ind w:firstLine="567"/>
        <w:jc w:val="both"/>
        <w:rPr>
          <w:rStyle w:val="FontStyle85"/>
          <w:bCs/>
          <w:i w:val="0"/>
          <w:sz w:val="24"/>
          <w:szCs w:val="24"/>
          <w:lang w:eastAsia="en-US"/>
        </w:rPr>
      </w:pPr>
      <w:r w:rsidRPr="00B3774F">
        <w:rPr>
          <w:rStyle w:val="FontStyle85"/>
          <w:bCs/>
          <w:i w:val="0"/>
          <w:sz w:val="24"/>
          <w:szCs w:val="24"/>
          <w:lang w:eastAsia="en-US"/>
        </w:rPr>
        <w:t xml:space="preserve">Эти допуски включают суммарную точность измерительных приборов, используемых технологий измерения и все другие источники ошибок в процедуре испытаний. </w:t>
      </w:r>
    </w:p>
    <w:p w:rsidR="00B3774F" w:rsidRPr="00B3774F" w:rsidRDefault="00B3774F" w:rsidP="00B3774F">
      <w:pPr>
        <w:pStyle w:val="Style21"/>
        <w:widowControl/>
        <w:ind w:firstLine="567"/>
        <w:jc w:val="both"/>
        <w:rPr>
          <w:rStyle w:val="FontStyle85"/>
          <w:bCs/>
          <w:i w:val="0"/>
          <w:sz w:val="24"/>
          <w:szCs w:val="24"/>
          <w:lang w:eastAsia="en-US"/>
        </w:rPr>
      </w:pPr>
    </w:p>
    <w:p w:rsidR="00B3774F" w:rsidRPr="00B3774F" w:rsidRDefault="00B3774F" w:rsidP="00B3774F">
      <w:pPr>
        <w:pStyle w:val="1"/>
        <w:numPr>
          <w:ilvl w:val="1"/>
          <w:numId w:val="4"/>
        </w:numPr>
        <w:tabs>
          <w:tab w:val="left" w:pos="993"/>
        </w:tabs>
        <w:spacing w:before="0"/>
        <w:ind w:left="0" w:firstLine="567"/>
        <w:rPr>
          <w:rStyle w:val="FontStyle94"/>
          <w:rFonts w:ascii="Times New Roman" w:hAnsi="Times New Roman" w:cs="Times New Roman"/>
          <w:color w:val="auto"/>
          <w:sz w:val="24"/>
          <w:szCs w:val="24"/>
        </w:rPr>
      </w:pPr>
      <w:bookmarkStart w:id="35" w:name="_Toc47345350"/>
      <w:proofErr w:type="spellStart"/>
      <w:r w:rsidRPr="00B3774F">
        <w:rPr>
          <w:rStyle w:val="FontStyle94"/>
          <w:rFonts w:ascii="Times New Roman" w:hAnsi="Times New Roman" w:cs="Times New Roman"/>
          <w:iCs/>
          <w:color w:val="auto"/>
          <w:sz w:val="24"/>
          <w:szCs w:val="24"/>
        </w:rPr>
        <w:t>Термостабилизация</w:t>
      </w:r>
      <w:bookmarkEnd w:id="35"/>
      <w:proofErr w:type="spellEnd"/>
      <w:r w:rsidRPr="00B3774F">
        <w:rPr>
          <w:rStyle w:val="FontStyle94"/>
          <w:rFonts w:ascii="Times New Roman" w:hAnsi="Times New Roman" w:cs="Times New Roman"/>
          <w:color w:val="auto"/>
          <w:sz w:val="24"/>
          <w:szCs w:val="24"/>
        </w:rPr>
        <w:t xml:space="preserve"> </w:t>
      </w:r>
    </w:p>
    <w:p w:rsidR="00B3774F" w:rsidRDefault="00B3774F" w:rsidP="00B3774F">
      <w:pPr>
        <w:pStyle w:val="Style21"/>
        <w:widowControl/>
        <w:ind w:firstLine="567"/>
        <w:jc w:val="both"/>
        <w:rPr>
          <w:rStyle w:val="FontStyle85"/>
          <w:bCs/>
          <w:i w:val="0"/>
          <w:sz w:val="24"/>
          <w:szCs w:val="24"/>
          <w:lang w:eastAsia="en-US"/>
        </w:rPr>
      </w:pPr>
    </w:p>
    <w:p w:rsidR="006839E1" w:rsidRPr="00B3774F" w:rsidRDefault="00B3774F" w:rsidP="00B3774F">
      <w:pPr>
        <w:pStyle w:val="Style21"/>
        <w:widowControl/>
        <w:ind w:firstLine="567"/>
        <w:jc w:val="both"/>
        <w:rPr>
          <w:rStyle w:val="FontStyle85"/>
          <w:i w:val="0"/>
          <w:sz w:val="24"/>
          <w:szCs w:val="24"/>
          <w:lang w:eastAsia="en-US"/>
        </w:rPr>
      </w:pPr>
      <w:r w:rsidRPr="00B3774F">
        <w:rPr>
          <w:rStyle w:val="FontStyle85"/>
          <w:bCs/>
          <w:i w:val="0"/>
          <w:sz w:val="24"/>
          <w:szCs w:val="24"/>
          <w:lang w:eastAsia="en-US"/>
        </w:rPr>
        <w:t xml:space="preserve">Для стабилизации температуры в аккумуляторе, аккумулятор выдерживают до определенной температуры окружающей среды в течение как минимум 12 ч. Этот период может быть уменьшен при достижении </w:t>
      </w:r>
      <w:proofErr w:type="spellStart"/>
      <w:r w:rsidRPr="00B3774F">
        <w:rPr>
          <w:rStyle w:val="FontStyle85"/>
          <w:bCs/>
          <w:i w:val="0"/>
          <w:sz w:val="24"/>
          <w:szCs w:val="24"/>
          <w:lang w:eastAsia="en-US"/>
        </w:rPr>
        <w:t>термостабилизации</w:t>
      </w:r>
      <w:proofErr w:type="spellEnd"/>
      <w:r w:rsidRPr="00B3774F">
        <w:rPr>
          <w:rStyle w:val="FontStyle85"/>
          <w:bCs/>
          <w:i w:val="0"/>
          <w:sz w:val="24"/>
          <w:szCs w:val="24"/>
          <w:lang w:eastAsia="en-US"/>
        </w:rPr>
        <w:t xml:space="preserve">. </w:t>
      </w:r>
      <w:proofErr w:type="spellStart"/>
      <w:r w:rsidRPr="00B3774F">
        <w:rPr>
          <w:rStyle w:val="FontStyle85"/>
          <w:bCs/>
          <w:i w:val="0"/>
          <w:sz w:val="24"/>
          <w:szCs w:val="24"/>
          <w:lang w:eastAsia="en-US"/>
        </w:rPr>
        <w:t>Термостабилизация</w:t>
      </w:r>
      <w:proofErr w:type="spellEnd"/>
      <w:r w:rsidRPr="00B3774F">
        <w:rPr>
          <w:rStyle w:val="FontStyle85"/>
          <w:bCs/>
          <w:i w:val="0"/>
          <w:sz w:val="24"/>
          <w:szCs w:val="24"/>
          <w:lang w:eastAsia="en-US"/>
        </w:rPr>
        <w:t xml:space="preserve"> считается достигнутой, если после одного интервала в 1 ч изменение температуры аккумулятора ниже 1 К.</w:t>
      </w:r>
    </w:p>
    <w:p w:rsidR="00371891" w:rsidRDefault="00371891" w:rsidP="00141DD4">
      <w:pPr>
        <w:pStyle w:val="Style21"/>
        <w:widowControl/>
        <w:ind w:firstLine="720"/>
        <w:jc w:val="both"/>
        <w:rPr>
          <w:rStyle w:val="FontStyle85"/>
          <w:b/>
          <w:i w:val="0"/>
          <w:sz w:val="24"/>
          <w:szCs w:val="24"/>
          <w:lang w:eastAsia="en-US"/>
        </w:rPr>
      </w:pPr>
    </w:p>
    <w:p w:rsidR="005B0980" w:rsidRDefault="005B0980" w:rsidP="00141DD4">
      <w:pPr>
        <w:pStyle w:val="Style21"/>
        <w:widowControl/>
        <w:ind w:firstLine="720"/>
        <w:jc w:val="both"/>
        <w:rPr>
          <w:rStyle w:val="FontStyle85"/>
          <w:b/>
          <w:i w:val="0"/>
          <w:sz w:val="24"/>
          <w:szCs w:val="24"/>
          <w:lang w:eastAsia="en-US"/>
        </w:rPr>
      </w:pPr>
    </w:p>
    <w:p w:rsidR="005B0980" w:rsidRDefault="005B0980" w:rsidP="00141DD4">
      <w:pPr>
        <w:pStyle w:val="Style21"/>
        <w:widowControl/>
        <w:ind w:firstLine="720"/>
        <w:jc w:val="both"/>
        <w:rPr>
          <w:rStyle w:val="FontStyle85"/>
          <w:b/>
          <w:i w:val="0"/>
          <w:sz w:val="24"/>
          <w:szCs w:val="24"/>
          <w:lang w:eastAsia="en-US"/>
        </w:rPr>
      </w:pPr>
    </w:p>
    <w:p w:rsidR="00695154" w:rsidRDefault="00695154" w:rsidP="00141DD4">
      <w:pPr>
        <w:pStyle w:val="Style21"/>
        <w:widowControl/>
        <w:ind w:firstLine="720"/>
        <w:jc w:val="both"/>
        <w:rPr>
          <w:rStyle w:val="FontStyle85"/>
          <w:b/>
          <w:i w:val="0"/>
          <w:sz w:val="24"/>
          <w:szCs w:val="24"/>
          <w:lang w:eastAsia="en-US"/>
        </w:rPr>
      </w:pPr>
    </w:p>
    <w:p w:rsidR="00102E70" w:rsidRPr="00675CE5" w:rsidRDefault="005B0980" w:rsidP="00141DD4">
      <w:pPr>
        <w:pStyle w:val="1"/>
        <w:numPr>
          <w:ilvl w:val="0"/>
          <w:numId w:val="4"/>
        </w:numPr>
        <w:tabs>
          <w:tab w:val="left" w:pos="851"/>
        </w:tabs>
        <w:spacing w:before="0"/>
        <w:ind w:left="0" w:firstLine="567"/>
        <w:rPr>
          <w:rStyle w:val="FontStyle94"/>
          <w:rFonts w:ascii="Times New Roman" w:hAnsi="Times New Roman" w:cs="Times New Roman"/>
          <w:iCs/>
          <w:color w:val="auto"/>
          <w:sz w:val="24"/>
          <w:szCs w:val="24"/>
        </w:rPr>
      </w:pPr>
      <w:bookmarkStart w:id="36" w:name="_Toc47345351"/>
      <w:r>
        <w:rPr>
          <w:rStyle w:val="FontStyle94"/>
          <w:rFonts w:ascii="Times New Roman" w:hAnsi="Times New Roman" w:cs="Times New Roman"/>
          <w:iCs/>
          <w:color w:val="auto"/>
          <w:sz w:val="24"/>
          <w:szCs w:val="24"/>
        </w:rPr>
        <w:lastRenderedPageBreak/>
        <w:t>Электрические измерения</w:t>
      </w:r>
      <w:bookmarkEnd w:id="36"/>
    </w:p>
    <w:p w:rsidR="00AB1DF4" w:rsidRPr="00102E70" w:rsidRDefault="00AB1DF4" w:rsidP="00141DD4">
      <w:pPr>
        <w:pStyle w:val="Style21"/>
        <w:widowControl/>
        <w:ind w:firstLine="720"/>
        <w:jc w:val="both"/>
        <w:rPr>
          <w:rStyle w:val="FontStyle85"/>
          <w:b/>
          <w:i w:val="0"/>
          <w:sz w:val="24"/>
          <w:szCs w:val="24"/>
          <w:lang w:eastAsia="en-US"/>
        </w:rPr>
      </w:pPr>
    </w:p>
    <w:p w:rsidR="005B0980" w:rsidRPr="005B0980" w:rsidRDefault="005B0980" w:rsidP="005B0980">
      <w:pPr>
        <w:pStyle w:val="1"/>
        <w:numPr>
          <w:ilvl w:val="1"/>
          <w:numId w:val="4"/>
        </w:numPr>
        <w:tabs>
          <w:tab w:val="left" w:pos="993"/>
        </w:tabs>
        <w:spacing w:before="0"/>
        <w:ind w:left="0" w:firstLine="567"/>
        <w:rPr>
          <w:rStyle w:val="FontStyle94"/>
          <w:rFonts w:ascii="Times New Roman" w:hAnsi="Times New Roman" w:cs="Times New Roman"/>
          <w:color w:val="auto"/>
          <w:sz w:val="24"/>
          <w:szCs w:val="24"/>
        </w:rPr>
      </w:pPr>
      <w:bookmarkStart w:id="37" w:name="_Toc47345352"/>
      <w:r w:rsidRPr="005B0980">
        <w:rPr>
          <w:rStyle w:val="FontStyle94"/>
          <w:rFonts w:ascii="Times New Roman" w:hAnsi="Times New Roman" w:cs="Times New Roman"/>
          <w:color w:val="auto"/>
          <w:sz w:val="24"/>
          <w:szCs w:val="24"/>
        </w:rPr>
        <w:t>Общие условия зарядки</w:t>
      </w:r>
      <w:bookmarkEnd w:id="37"/>
      <w:r w:rsidRPr="005B0980">
        <w:rPr>
          <w:rStyle w:val="FontStyle94"/>
          <w:rFonts w:ascii="Times New Roman" w:hAnsi="Times New Roman" w:cs="Times New Roman"/>
          <w:color w:val="auto"/>
          <w:sz w:val="24"/>
          <w:szCs w:val="24"/>
        </w:rPr>
        <w:t xml:space="preserve"> </w:t>
      </w:r>
    </w:p>
    <w:p w:rsidR="005B0980" w:rsidRDefault="005B0980" w:rsidP="005B0980">
      <w:pPr>
        <w:pStyle w:val="Style21"/>
        <w:widowControl/>
        <w:ind w:firstLine="567"/>
        <w:jc w:val="both"/>
        <w:rPr>
          <w:rStyle w:val="FontStyle85"/>
          <w:bCs/>
          <w:i w:val="0"/>
          <w:sz w:val="24"/>
          <w:szCs w:val="24"/>
          <w:lang w:eastAsia="en-US"/>
        </w:rPr>
      </w:pPr>
    </w:p>
    <w:p w:rsidR="005B0980" w:rsidRPr="005B0980" w:rsidRDefault="005B0980" w:rsidP="005B0980">
      <w:pPr>
        <w:pStyle w:val="Style21"/>
        <w:widowControl/>
        <w:ind w:firstLine="567"/>
        <w:jc w:val="both"/>
        <w:rPr>
          <w:rStyle w:val="FontStyle85"/>
          <w:bCs/>
          <w:i w:val="0"/>
          <w:sz w:val="24"/>
          <w:szCs w:val="24"/>
          <w:lang w:eastAsia="en-US"/>
        </w:rPr>
      </w:pPr>
      <w:r w:rsidRPr="005B0980">
        <w:rPr>
          <w:rStyle w:val="FontStyle85"/>
          <w:bCs/>
          <w:i w:val="0"/>
          <w:sz w:val="24"/>
          <w:szCs w:val="24"/>
          <w:lang w:eastAsia="en-US"/>
        </w:rPr>
        <w:t>Если в настоящем стандарте не указано иное, перед испытанием электрических измерений аккумулятор должен заряжаться следующим образом.</w:t>
      </w:r>
    </w:p>
    <w:p w:rsidR="005B0980" w:rsidRPr="005B0980" w:rsidRDefault="005B0980" w:rsidP="005B0980">
      <w:pPr>
        <w:pStyle w:val="Style21"/>
        <w:widowControl/>
        <w:ind w:firstLine="567"/>
        <w:jc w:val="both"/>
        <w:rPr>
          <w:rStyle w:val="FontStyle85"/>
          <w:bCs/>
          <w:i w:val="0"/>
          <w:sz w:val="24"/>
          <w:szCs w:val="24"/>
          <w:lang w:eastAsia="en-US"/>
        </w:rPr>
      </w:pPr>
      <w:r w:rsidRPr="005B0980">
        <w:rPr>
          <w:rStyle w:val="FontStyle85"/>
          <w:bCs/>
          <w:i w:val="0"/>
          <w:sz w:val="24"/>
          <w:szCs w:val="24"/>
          <w:lang w:eastAsia="en-US"/>
        </w:rPr>
        <w:t xml:space="preserve">Перед зарядкой аккумулятор должен разряжаться при комнатной температуре при постоянном токе, описанном в таблице 1, до напряжения конца разряда, указанного изготовителем аккумуляторов. Затем аккумулятор должен заряжаться в соответствии с методом зарядки, заявленным производителем при комнатной температуре. </w:t>
      </w:r>
    </w:p>
    <w:p w:rsidR="005B0980" w:rsidRPr="005B0980" w:rsidRDefault="005B0980" w:rsidP="005B0980">
      <w:pPr>
        <w:pStyle w:val="Style21"/>
        <w:widowControl/>
        <w:ind w:firstLine="567"/>
        <w:jc w:val="both"/>
        <w:rPr>
          <w:rStyle w:val="FontStyle85"/>
          <w:bCs/>
          <w:i w:val="0"/>
          <w:sz w:val="24"/>
          <w:szCs w:val="24"/>
          <w:lang w:eastAsia="en-US"/>
        </w:rPr>
      </w:pPr>
    </w:p>
    <w:p w:rsidR="005B0980" w:rsidRPr="005B0980" w:rsidRDefault="005B0980" w:rsidP="005B0980">
      <w:pPr>
        <w:pStyle w:val="1"/>
        <w:numPr>
          <w:ilvl w:val="1"/>
          <w:numId w:val="4"/>
        </w:numPr>
        <w:tabs>
          <w:tab w:val="left" w:pos="993"/>
        </w:tabs>
        <w:spacing w:before="0"/>
        <w:ind w:left="0" w:firstLine="567"/>
        <w:rPr>
          <w:rStyle w:val="FontStyle94"/>
          <w:rFonts w:ascii="Times New Roman" w:hAnsi="Times New Roman" w:cs="Times New Roman"/>
          <w:iCs/>
          <w:color w:val="auto"/>
          <w:sz w:val="24"/>
          <w:szCs w:val="24"/>
        </w:rPr>
      </w:pPr>
      <w:bookmarkStart w:id="38" w:name="_Toc47345353"/>
      <w:r w:rsidRPr="005B0980">
        <w:rPr>
          <w:rStyle w:val="FontStyle94"/>
          <w:rFonts w:ascii="Times New Roman" w:hAnsi="Times New Roman" w:cs="Times New Roman"/>
          <w:color w:val="auto"/>
          <w:sz w:val="24"/>
          <w:szCs w:val="24"/>
        </w:rPr>
        <w:t>Емкость</w:t>
      </w:r>
      <w:bookmarkEnd w:id="38"/>
    </w:p>
    <w:p w:rsidR="005B0980" w:rsidRDefault="005B0980" w:rsidP="005B0980">
      <w:pPr>
        <w:pStyle w:val="Style21"/>
        <w:widowControl/>
        <w:ind w:firstLine="567"/>
        <w:jc w:val="both"/>
        <w:rPr>
          <w:rStyle w:val="FontStyle85"/>
          <w:bCs/>
          <w:i w:val="0"/>
          <w:sz w:val="24"/>
          <w:szCs w:val="24"/>
          <w:lang w:eastAsia="en-US"/>
        </w:rPr>
      </w:pPr>
    </w:p>
    <w:p w:rsidR="005B0980" w:rsidRPr="005B0980" w:rsidRDefault="005B0980" w:rsidP="005B0980">
      <w:pPr>
        <w:pStyle w:val="Style21"/>
        <w:widowControl/>
        <w:ind w:firstLine="567"/>
        <w:jc w:val="both"/>
        <w:rPr>
          <w:rStyle w:val="FontStyle85"/>
          <w:bCs/>
          <w:i w:val="0"/>
          <w:sz w:val="24"/>
          <w:szCs w:val="24"/>
          <w:lang w:eastAsia="en-US"/>
        </w:rPr>
      </w:pPr>
      <w:r w:rsidRPr="005B0980">
        <w:rPr>
          <w:rStyle w:val="FontStyle85"/>
          <w:bCs/>
          <w:i w:val="0"/>
          <w:sz w:val="24"/>
          <w:szCs w:val="24"/>
          <w:lang w:eastAsia="en-US"/>
        </w:rPr>
        <w:t>Емкость аккумулятора должна измеряться в соответствии со следующими этапами.</w:t>
      </w:r>
    </w:p>
    <w:p w:rsidR="005B0980" w:rsidRPr="005B0980" w:rsidRDefault="005B0980" w:rsidP="005B0980">
      <w:pPr>
        <w:pStyle w:val="Style21"/>
        <w:widowControl/>
        <w:ind w:firstLine="567"/>
        <w:jc w:val="both"/>
        <w:rPr>
          <w:rStyle w:val="FontStyle85"/>
          <w:bCs/>
          <w:i w:val="0"/>
          <w:sz w:val="24"/>
          <w:szCs w:val="24"/>
          <w:lang w:eastAsia="en-US"/>
        </w:rPr>
      </w:pPr>
      <w:r w:rsidRPr="005B0980">
        <w:rPr>
          <w:rStyle w:val="FontStyle85"/>
          <w:bCs/>
          <w:i w:val="0"/>
          <w:sz w:val="24"/>
          <w:szCs w:val="24"/>
          <w:lang w:eastAsia="en-US"/>
        </w:rPr>
        <w:t>Этап 1</w:t>
      </w:r>
      <w:r>
        <w:rPr>
          <w:rStyle w:val="FontStyle85"/>
          <w:bCs/>
          <w:i w:val="0"/>
          <w:sz w:val="24"/>
          <w:szCs w:val="24"/>
          <w:lang w:eastAsia="en-US"/>
        </w:rPr>
        <w:t>:</w:t>
      </w:r>
      <w:r w:rsidRPr="005B0980">
        <w:rPr>
          <w:rStyle w:val="FontStyle85"/>
          <w:bCs/>
          <w:i w:val="0"/>
          <w:sz w:val="24"/>
          <w:szCs w:val="24"/>
          <w:lang w:eastAsia="en-US"/>
        </w:rPr>
        <w:t xml:space="preserve"> Аккумулятор должен быть заряжен в соответствии с 5.1.</w:t>
      </w:r>
    </w:p>
    <w:p w:rsidR="005B0980" w:rsidRPr="005B0980" w:rsidRDefault="005B0980" w:rsidP="005B0980">
      <w:pPr>
        <w:pStyle w:val="Style21"/>
        <w:widowControl/>
        <w:ind w:firstLine="567"/>
        <w:jc w:val="both"/>
        <w:rPr>
          <w:rStyle w:val="FontStyle85"/>
          <w:bCs/>
          <w:i w:val="0"/>
          <w:sz w:val="24"/>
          <w:szCs w:val="24"/>
          <w:lang w:eastAsia="en-US"/>
        </w:rPr>
      </w:pPr>
      <w:r w:rsidRPr="005B0980">
        <w:rPr>
          <w:rStyle w:val="FontStyle85"/>
          <w:bCs/>
          <w:i w:val="0"/>
          <w:sz w:val="24"/>
          <w:szCs w:val="24"/>
          <w:lang w:eastAsia="en-US"/>
        </w:rPr>
        <w:t>После зарядки температура аккумулятора должна быть стабилизирована в соответствии с 4.4.</w:t>
      </w:r>
    </w:p>
    <w:p w:rsidR="005B0980" w:rsidRPr="005B0980" w:rsidRDefault="005B0980" w:rsidP="005B0980">
      <w:pPr>
        <w:pStyle w:val="Style21"/>
        <w:widowControl/>
        <w:ind w:firstLine="567"/>
        <w:jc w:val="both"/>
        <w:rPr>
          <w:rStyle w:val="FontStyle85"/>
          <w:bCs/>
          <w:i w:val="0"/>
          <w:sz w:val="24"/>
          <w:szCs w:val="24"/>
          <w:lang w:eastAsia="en-US"/>
        </w:rPr>
      </w:pPr>
      <w:r w:rsidRPr="005B0980">
        <w:rPr>
          <w:rStyle w:val="FontStyle85"/>
          <w:bCs/>
          <w:i w:val="0"/>
          <w:sz w:val="24"/>
          <w:szCs w:val="24"/>
          <w:lang w:eastAsia="en-US"/>
        </w:rPr>
        <w:t>Этап 2</w:t>
      </w:r>
      <w:r>
        <w:rPr>
          <w:rStyle w:val="FontStyle85"/>
          <w:bCs/>
          <w:i w:val="0"/>
          <w:sz w:val="24"/>
          <w:szCs w:val="24"/>
          <w:lang w:eastAsia="en-US"/>
        </w:rPr>
        <w:t>:</w:t>
      </w:r>
      <w:r w:rsidRPr="005B0980">
        <w:rPr>
          <w:rStyle w:val="FontStyle85"/>
          <w:bCs/>
          <w:i w:val="0"/>
          <w:sz w:val="24"/>
          <w:szCs w:val="24"/>
          <w:lang w:eastAsia="en-US"/>
        </w:rPr>
        <w:t xml:space="preserve"> Аккумулятор должен быть разряжен при определенной температуре с постоянным током </w:t>
      </w:r>
      <w:proofErr w:type="spellStart"/>
      <w:r w:rsidRPr="005B0980">
        <w:rPr>
          <w:rStyle w:val="FontStyle85"/>
          <w:bCs/>
          <w:sz w:val="24"/>
          <w:szCs w:val="24"/>
          <w:lang w:eastAsia="en-US"/>
        </w:rPr>
        <w:t>I</w:t>
      </w:r>
      <w:r w:rsidRPr="005B0980">
        <w:rPr>
          <w:rStyle w:val="FontStyle85"/>
          <w:bCs/>
          <w:sz w:val="24"/>
          <w:szCs w:val="24"/>
          <w:vertAlign w:val="subscript"/>
          <w:lang w:eastAsia="en-US"/>
        </w:rPr>
        <w:t>t</w:t>
      </w:r>
      <w:proofErr w:type="spellEnd"/>
      <w:r w:rsidRPr="005B0980">
        <w:rPr>
          <w:rStyle w:val="FontStyle85"/>
          <w:bCs/>
          <w:i w:val="0"/>
          <w:sz w:val="24"/>
          <w:szCs w:val="24"/>
          <w:lang w:eastAsia="en-US"/>
        </w:rPr>
        <w:t>(A) до напряжения конца разряда, которое обеспечивается изготовителем. Ток разряда и температура, указанные в таблице 1, должны использоваться.</w:t>
      </w:r>
    </w:p>
    <w:p w:rsidR="005B0980" w:rsidRPr="005B0980" w:rsidRDefault="005B0980" w:rsidP="005B0980">
      <w:pPr>
        <w:pStyle w:val="Style21"/>
        <w:widowControl/>
        <w:ind w:firstLine="567"/>
        <w:jc w:val="both"/>
        <w:rPr>
          <w:rStyle w:val="FontStyle85"/>
          <w:bCs/>
          <w:i w:val="0"/>
          <w:sz w:val="24"/>
          <w:szCs w:val="24"/>
          <w:lang w:eastAsia="en-US"/>
        </w:rPr>
      </w:pPr>
      <w:r w:rsidRPr="005B0980">
        <w:rPr>
          <w:rStyle w:val="FontStyle85"/>
          <w:bCs/>
          <w:i w:val="0"/>
          <w:sz w:val="24"/>
          <w:szCs w:val="24"/>
          <w:lang w:eastAsia="en-US"/>
        </w:rPr>
        <w:t>В дополнение к таблице 1, конкретные условия испытаний могут быть выбраны на основе соглашения между изготовителем аккумуляторов и потребителем. Выборочные условия испытаний приведены в приложении А.</w:t>
      </w:r>
    </w:p>
    <w:p w:rsidR="005B0980" w:rsidRPr="005B0980" w:rsidRDefault="005B0980" w:rsidP="005B0980">
      <w:pPr>
        <w:pStyle w:val="Style21"/>
        <w:widowControl/>
        <w:ind w:firstLine="567"/>
        <w:jc w:val="both"/>
        <w:rPr>
          <w:rStyle w:val="FontStyle85"/>
          <w:bCs/>
          <w:i w:val="0"/>
          <w:sz w:val="24"/>
          <w:szCs w:val="24"/>
          <w:lang w:eastAsia="en-US"/>
        </w:rPr>
      </w:pPr>
    </w:p>
    <w:p w:rsidR="005B0980" w:rsidRPr="005B0980" w:rsidRDefault="005B0980" w:rsidP="005B0980">
      <w:pPr>
        <w:pStyle w:val="Style21"/>
        <w:widowControl/>
        <w:ind w:firstLine="567"/>
        <w:jc w:val="center"/>
        <w:rPr>
          <w:rStyle w:val="FontStyle85"/>
          <w:b/>
          <w:bCs/>
          <w:i w:val="0"/>
          <w:sz w:val="24"/>
          <w:szCs w:val="24"/>
          <w:lang w:eastAsia="en-US"/>
        </w:rPr>
      </w:pPr>
      <w:r w:rsidRPr="005B0980">
        <w:rPr>
          <w:rStyle w:val="FontStyle85"/>
          <w:b/>
          <w:bCs/>
          <w:i w:val="0"/>
          <w:sz w:val="24"/>
          <w:szCs w:val="24"/>
          <w:lang w:eastAsia="en-US"/>
        </w:rPr>
        <w:t>Таблица 1 – Условия разряда</w:t>
      </w:r>
    </w:p>
    <w:p w:rsidR="005B0980" w:rsidRPr="005B0980" w:rsidRDefault="005B0980" w:rsidP="005B0980">
      <w:pPr>
        <w:pStyle w:val="Style21"/>
        <w:widowControl/>
        <w:ind w:firstLine="567"/>
        <w:jc w:val="both"/>
        <w:rPr>
          <w:rStyle w:val="FontStyle85"/>
          <w:bCs/>
          <w:i w:val="0"/>
          <w:sz w:val="24"/>
          <w:szCs w:val="24"/>
          <w:lang w:eastAsia="en-US"/>
        </w:rPr>
      </w:pPr>
    </w:p>
    <w:tbl>
      <w:tblPr>
        <w:tblOverlap w:val="never"/>
        <w:tblW w:w="5000" w:type="pct"/>
        <w:jc w:val="center"/>
        <w:tblCellMar>
          <w:left w:w="10" w:type="dxa"/>
          <w:right w:w="10" w:type="dxa"/>
        </w:tblCellMar>
        <w:tblLook w:val="0000" w:firstRow="0" w:lastRow="0" w:firstColumn="0" w:lastColumn="0" w:noHBand="0" w:noVBand="0"/>
      </w:tblPr>
      <w:tblGrid>
        <w:gridCol w:w="2988"/>
        <w:gridCol w:w="3172"/>
        <w:gridCol w:w="3187"/>
      </w:tblGrid>
      <w:tr w:rsidR="005B0980" w:rsidRPr="005B0980" w:rsidTr="005B0980">
        <w:trPr>
          <w:trHeight w:hRule="exact" w:val="624"/>
          <w:jc w:val="center"/>
        </w:trPr>
        <w:tc>
          <w:tcPr>
            <w:tcW w:w="1598" w:type="pct"/>
            <w:vMerge w:val="restart"/>
            <w:tcBorders>
              <w:top w:val="single" w:sz="4" w:space="0" w:color="auto"/>
              <w:left w:val="single" w:sz="4" w:space="0" w:color="auto"/>
            </w:tcBorders>
            <w:shd w:val="clear" w:color="auto" w:fill="FFFFFF"/>
            <w:vAlign w:val="center"/>
          </w:tcPr>
          <w:p w:rsidR="005B0980" w:rsidRPr="005B0980" w:rsidRDefault="005B0980" w:rsidP="005B0980">
            <w:pPr>
              <w:pStyle w:val="Style21"/>
              <w:widowControl/>
              <w:jc w:val="center"/>
              <w:rPr>
                <w:rStyle w:val="FontStyle85"/>
                <w:i w:val="0"/>
                <w:sz w:val="24"/>
                <w:szCs w:val="24"/>
                <w:lang w:eastAsia="en-US"/>
              </w:rPr>
            </w:pPr>
            <w:r w:rsidRPr="005B0980">
              <w:rPr>
                <w:rStyle w:val="FontStyle85"/>
                <w:i w:val="0"/>
                <w:sz w:val="24"/>
                <w:szCs w:val="24"/>
                <w:lang w:eastAsia="en-US"/>
              </w:rPr>
              <w:t>Температура аккумулятора</w:t>
            </w:r>
          </w:p>
          <w:p w:rsidR="005B0980" w:rsidRPr="005B0980" w:rsidRDefault="005B0980" w:rsidP="005B0980">
            <w:pPr>
              <w:pStyle w:val="Style21"/>
              <w:widowControl/>
              <w:jc w:val="center"/>
              <w:rPr>
                <w:rStyle w:val="FontStyle85"/>
                <w:i w:val="0"/>
                <w:sz w:val="24"/>
                <w:szCs w:val="24"/>
                <w:lang w:eastAsia="en-US"/>
              </w:rPr>
            </w:pPr>
            <w:r w:rsidRPr="005B0980">
              <w:rPr>
                <w:rStyle w:val="FontStyle85"/>
                <w:i w:val="0"/>
                <w:sz w:val="24"/>
                <w:szCs w:val="24"/>
                <w:lang w:eastAsia="en-US"/>
              </w:rPr>
              <w:t>°C</w:t>
            </w:r>
          </w:p>
        </w:tc>
        <w:tc>
          <w:tcPr>
            <w:tcW w:w="3402" w:type="pct"/>
            <w:gridSpan w:val="2"/>
            <w:tcBorders>
              <w:top w:val="single" w:sz="4" w:space="0" w:color="auto"/>
              <w:left w:val="single" w:sz="4" w:space="0" w:color="auto"/>
              <w:right w:val="single" w:sz="4" w:space="0" w:color="auto"/>
            </w:tcBorders>
            <w:shd w:val="clear" w:color="auto" w:fill="FFFFFF"/>
            <w:vAlign w:val="center"/>
          </w:tcPr>
          <w:p w:rsidR="005B0980" w:rsidRPr="005B0980" w:rsidRDefault="005B0980" w:rsidP="005B0980">
            <w:pPr>
              <w:pStyle w:val="Style21"/>
              <w:widowControl/>
              <w:jc w:val="center"/>
              <w:rPr>
                <w:rStyle w:val="FontStyle85"/>
                <w:i w:val="0"/>
                <w:sz w:val="24"/>
                <w:szCs w:val="24"/>
                <w:lang w:eastAsia="en-US"/>
              </w:rPr>
            </w:pPr>
            <w:r w:rsidRPr="005B0980">
              <w:rPr>
                <w:rStyle w:val="FontStyle85"/>
                <w:i w:val="0"/>
                <w:sz w:val="24"/>
                <w:szCs w:val="24"/>
                <w:lang w:eastAsia="en-US"/>
              </w:rPr>
              <w:t>Ток разряда, A</w:t>
            </w:r>
          </w:p>
        </w:tc>
      </w:tr>
      <w:tr w:rsidR="005B0980" w:rsidRPr="005B0980" w:rsidTr="005B0980">
        <w:trPr>
          <w:trHeight w:hRule="exact" w:val="317"/>
          <w:jc w:val="center"/>
        </w:trPr>
        <w:tc>
          <w:tcPr>
            <w:tcW w:w="1598" w:type="pct"/>
            <w:vMerge/>
            <w:tcBorders>
              <w:left w:val="single" w:sz="4" w:space="0" w:color="auto"/>
              <w:bottom w:val="double" w:sz="4" w:space="0" w:color="auto"/>
            </w:tcBorders>
            <w:shd w:val="clear" w:color="auto" w:fill="FFFFFF"/>
            <w:vAlign w:val="center"/>
          </w:tcPr>
          <w:p w:rsidR="005B0980" w:rsidRPr="005B0980" w:rsidRDefault="005B0980" w:rsidP="005B0980">
            <w:pPr>
              <w:pStyle w:val="Style21"/>
              <w:widowControl/>
              <w:jc w:val="center"/>
              <w:rPr>
                <w:rStyle w:val="FontStyle85"/>
                <w:i w:val="0"/>
                <w:sz w:val="24"/>
                <w:szCs w:val="24"/>
                <w:lang w:eastAsia="en-US"/>
              </w:rPr>
            </w:pPr>
          </w:p>
        </w:tc>
        <w:tc>
          <w:tcPr>
            <w:tcW w:w="1697" w:type="pct"/>
            <w:tcBorders>
              <w:top w:val="single" w:sz="4" w:space="0" w:color="auto"/>
              <w:left w:val="single" w:sz="4" w:space="0" w:color="auto"/>
              <w:bottom w:val="double" w:sz="4" w:space="0" w:color="auto"/>
            </w:tcBorders>
            <w:shd w:val="clear" w:color="auto" w:fill="FFFFFF"/>
            <w:vAlign w:val="bottom"/>
          </w:tcPr>
          <w:p w:rsidR="005B0980" w:rsidRPr="005B0980" w:rsidRDefault="005B0980" w:rsidP="005B0980">
            <w:pPr>
              <w:pStyle w:val="Style21"/>
              <w:widowControl/>
              <w:jc w:val="center"/>
              <w:rPr>
                <w:rStyle w:val="FontStyle85"/>
                <w:i w:val="0"/>
                <w:sz w:val="24"/>
                <w:szCs w:val="24"/>
                <w:lang w:eastAsia="en-US"/>
              </w:rPr>
            </w:pPr>
            <w:r w:rsidRPr="005B0980">
              <w:rPr>
                <w:rStyle w:val="FontStyle85"/>
                <w:i w:val="0"/>
                <w:sz w:val="24"/>
                <w:szCs w:val="24"/>
                <w:lang w:eastAsia="en-US"/>
              </w:rPr>
              <w:t>Для применения ЭМА</w:t>
            </w:r>
          </w:p>
        </w:tc>
        <w:tc>
          <w:tcPr>
            <w:tcW w:w="1704" w:type="pct"/>
            <w:tcBorders>
              <w:top w:val="single" w:sz="4" w:space="0" w:color="auto"/>
              <w:left w:val="single" w:sz="4" w:space="0" w:color="auto"/>
              <w:bottom w:val="double" w:sz="4" w:space="0" w:color="auto"/>
              <w:right w:val="single" w:sz="4" w:space="0" w:color="auto"/>
            </w:tcBorders>
            <w:shd w:val="clear" w:color="auto" w:fill="FFFFFF"/>
            <w:vAlign w:val="bottom"/>
          </w:tcPr>
          <w:p w:rsidR="005B0980" w:rsidRPr="005B0980" w:rsidRDefault="005B0980" w:rsidP="005B0980">
            <w:pPr>
              <w:pStyle w:val="Style21"/>
              <w:widowControl/>
              <w:jc w:val="center"/>
              <w:rPr>
                <w:rStyle w:val="FontStyle85"/>
                <w:i w:val="0"/>
                <w:sz w:val="24"/>
                <w:szCs w:val="24"/>
                <w:lang w:eastAsia="en-US"/>
              </w:rPr>
            </w:pPr>
            <w:r w:rsidRPr="005B0980">
              <w:rPr>
                <w:rStyle w:val="FontStyle85"/>
                <w:i w:val="0"/>
                <w:sz w:val="24"/>
                <w:szCs w:val="24"/>
                <w:lang w:eastAsia="en-US"/>
              </w:rPr>
              <w:t>Для применения ГЭМ</w:t>
            </w:r>
          </w:p>
        </w:tc>
      </w:tr>
      <w:tr w:rsidR="005B0980" w:rsidRPr="005B0980" w:rsidTr="005B0980">
        <w:trPr>
          <w:trHeight w:hRule="exact" w:val="312"/>
          <w:jc w:val="center"/>
        </w:trPr>
        <w:tc>
          <w:tcPr>
            <w:tcW w:w="1598" w:type="pct"/>
            <w:tcBorders>
              <w:top w:val="double" w:sz="4" w:space="0" w:color="auto"/>
              <w:left w:val="single" w:sz="4" w:space="0" w:color="auto"/>
            </w:tcBorders>
            <w:shd w:val="clear" w:color="auto" w:fill="FFFFFF"/>
            <w:vAlign w:val="bottom"/>
          </w:tcPr>
          <w:p w:rsidR="005B0980" w:rsidRPr="005B0980" w:rsidRDefault="005B0980" w:rsidP="005B0980">
            <w:pPr>
              <w:pStyle w:val="Style21"/>
              <w:widowControl/>
              <w:jc w:val="center"/>
              <w:rPr>
                <w:rStyle w:val="FontStyle85"/>
                <w:i w:val="0"/>
                <w:sz w:val="24"/>
                <w:szCs w:val="24"/>
                <w:lang w:eastAsia="en-US"/>
              </w:rPr>
            </w:pPr>
            <w:r w:rsidRPr="005B0980">
              <w:rPr>
                <w:rStyle w:val="FontStyle85"/>
                <w:i w:val="0"/>
                <w:sz w:val="24"/>
                <w:szCs w:val="24"/>
                <w:lang w:eastAsia="en-US"/>
              </w:rPr>
              <w:t>0</w:t>
            </w:r>
          </w:p>
        </w:tc>
        <w:tc>
          <w:tcPr>
            <w:tcW w:w="1697" w:type="pct"/>
            <w:tcBorders>
              <w:top w:val="double" w:sz="4" w:space="0" w:color="auto"/>
              <w:left w:val="single" w:sz="4" w:space="0" w:color="auto"/>
            </w:tcBorders>
            <w:shd w:val="clear" w:color="auto" w:fill="FFFFFF"/>
          </w:tcPr>
          <w:p w:rsidR="005B0980" w:rsidRPr="005B0980" w:rsidRDefault="005B0980" w:rsidP="005B0980">
            <w:pPr>
              <w:pStyle w:val="Style21"/>
              <w:widowControl/>
              <w:jc w:val="center"/>
              <w:rPr>
                <w:rStyle w:val="FontStyle85"/>
                <w:i w:val="0"/>
                <w:sz w:val="24"/>
                <w:szCs w:val="24"/>
                <w:lang w:eastAsia="en-US"/>
              </w:rPr>
            </w:pPr>
          </w:p>
        </w:tc>
        <w:tc>
          <w:tcPr>
            <w:tcW w:w="1704" w:type="pct"/>
            <w:tcBorders>
              <w:top w:val="double" w:sz="4" w:space="0" w:color="auto"/>
              <w:left w:val="single" w:sz="4" w:space="0" w:color="auto"/>
              <w:right w:val="single" w:sz="4" w:space="0" w:color="auto"/>
            </w:tcBorders>
            <w:shd w:val="clear" w:color="auto" w:fill="FFFFFF"/>
          </w:tcPr>
          <w:p w:rsidR="005B0980" w:rsidRPr="005B0980" w:rsidRDefault="005B0980" w:rsidP="005B0980">
            <w:pPr>
              <w:pStyle w:val="Style21"/>
              <w:widowControl/>
              <w:jc w:val="center"/>
              <w:rPr>
                <w:rStyle w:val="FontStyle85"/>
                <w:i w:val="0"/>
                <w:sz w:val="24"/>
                <w:szCs w:val="24"/>
                <w:lang w:eastAsia="en-US"/>
              </w:rPr>
            </w:pPr>
          </w:p>
        </w:tc>
      </w:tr>
      <w:tr w:rsidR="005B0980" w:rsidRPr="005B0980" w:rsidTr="005B0980">
        <w:trPr>
          <w:trHeight w:hRule="exact" w:val="317"/>
          <w:jc w:val="center"/>
        </w:trPr>
        <w:tc>
          <w:tcPr>
            <w:tcW w:w="1598" w:type="pct"/>
            <w:tcBorders>
              <w:top w:val="single" w:sz="4" w:space="0" w:color="auto"/>
              <w:left w:val="single" w:sz="4" w:space="0" w:color="auto"/>
            </w:tcBorders>
            <w:shd w:val="clear" w:color="auto" w:fill="FFFFFF"/>
            <w:vAlign w:val="bottom"/>
          </w:tcPr>
          <w:p w:rsidR="005B0980" w:rsidRPr="005B0980" w:rsidRDefault="005B0980" w:rsidP="005B0980">
            <w:pPr>
              <w:pStyle w:val="Style21"/>
              <w:widowControl/>
              <w:jc w:val="center"/>
              <w:rPr>
                <w:rStyle w:val="FontStyle85"/>
                <w:i w:val="0"/>
                <w:sz w:val="24"/>
                <w:szCs w:val="24"/>
                <w:lang w:eastAsia="en-US"/>
              </w:rPr>
            </w:pPr>
            <w:r w:rsidRPr="005B0980">
              <w:rPr>
                <w:rStyle w:val="FontStyle85"/>
                <w:i w:val="0"/>
                <w:sz w:val="24"/>
                <w:szCs w:val="24"/>
                <w:lang w:eastAsia="en-US"/>
              </w:rPr>
              <w:t>25</w:t>
            </w:r>
          </w:p>
        </w:tc>
        <w:tc>
          <w:tcPr>
            <w:tcW w:w="1697" w:type="pct"/>
            <w:tcBorders>
              <w:left w:val="single" w:sz="4" w:space="0" w:color="auto"/>
            </w:tcBorders>
            <w:shd w:val="clear" w:color="auto" w:fill="FFFFFF"/>
            <w:vAlign w:val="bottom"/>
          </w:tcPr>
          <w:p w:rsidR="005B0980" w:rsidRPr="005B0980" w:rsidRDefault="005B0980" w:rsidP="005B0980">
            <w:pPr>
              <w:pStyle w:val="Style21"/>
              <w:widowControl/>
              <w:jc w:val="center"/>
              <w:rPr>
                <w:rStyle w:val="FontStyle85"/>
                <w:i w:val="0"/>
                <w:sz w:val="24"/>
                <w:szCs w:val="24"/>
                <w:lang w:eastAsia="en-US"/>
              </w:rPr>
            </w:pPr>
            <w:r w:rsidRPr="005B0980">
              <w:rPr>
                <w:rStyle w:val="FontStyle85"/>
                <w:i w:val="0"/>
                <w:sz w:val="24"/>
                <w:szCs w:val="24"/>
                <w:lang w:eastAsia="en-US"/>
              </w:rPr>
              <w:t xml:space="preserve">1/3 </w:t>
            </w:r>
            <w:proofErr w:type="spellStart"/>
            <w:r w:rsidRPr="005B0980">
              <w:rPr>
                <w:rStyle w:val="FontStyle85"/>
                <w:i w:val="0"/>
                <w:iCs w:val="0"/>
                <w:sz w:val="24"/>
                <w:szCs w:val="24"/>
                <w:lang w:eastAsia="en-US"/>
              </w:rPr>
              <w:t>It</w:t>
            </w:r>
            <w:proofErr w:type="spellEnd"/>
          </w:p>
        </w:tc>
        <w:tc>
          <w:tcPr>
            <w:tcW w:w="1704" w:type="pct"/>
            <w:tcBorders>
              <w:left w:val="single" w:sz="4" w:space="0" w:color="auto"/>
              <w:right w:val="single" w:sz="4" w:space="0" w:color="auto"/>
            </w:tcBorders>
            <w:shd w:val="clear" w:color="auto" w:fill="FFFFFF"/>
            <w:vAlign w:val="bottom"/>
          </w:tcPr>
          <w:p w:rsidR="005B0980" w:rsidRPr="005B0980" w:rsidRDefault="005B0980" w:rsidP="005B0980">
            <w:pPr>
              <w:pStyle w:val="Style21"/>
              <w:widowControl/>
              <w:jc w:val="center"/>
              <w:rPr>
                <w:rStyle w:val="FontStyle85"/>
                <w:i w:val="0"/>
                <w:sz w:val="24"/>
                <w:szCs w:val="24"/>
                <w:lang w:eastAsia="en-US"/>
              </w:rPr>
            </w:pPr>
            <w:r w:rsidRPr="005B0980">
              <w:rPr>
                <w:rStyle w:val="FontStyle85"/>
                <w:i w:val="0"/>
                <w:sz w:val="24"/>
                <w:szCs w:val="24"/>
                <w:lang w:eastAsia="en-US"/>
              </w:rPr>
              <w:t xml:space="preserve">1 </w:t>
            </w:r>
            <w:proofErr w:type="spellStart"/>
            <w:r w:rsidRPr="005B0980">
              <w:rPr>
                <w:rStyle w:val="FontStyle85"/>
                <w:i w:val="0"/>
                <w:iCs w:val="0"/>
                <w:sz w:val="24"/>
                <w:szCs w:val="24"/>
                <w:lang w:eastAsia="en-US"/>
              </w:rPr>
              <w:t>It</w:t>
            </w:r>
            <w:proofErr w:type="spellEnd"/>
          </w:p>
        </w:tc>
      </w:tr>
      <w:tr w:rsidR="005B0980" w:rsidRPr="005B0980" w:rsidTr="005B0980">
        <w:trPr>
          <w:trHeight w:hRule="exact" w:val="322"/>
          <w:jc w:val="center"/>
        </w:trPr>
        <w:tc>
          <w:tcPr>
            <w:tcW w:w="1598" w:type="pct"/>
            <w:tcBorders>
              <w:top w:val="single" w:sz="4" w:space="0" w:color="auto"/>
              <w:left w:val="single" w:sz="4" w:space="0" w:color="auto"/>
              <w:bottom w:val="single" w:sz="4" w:space="0" w:color="auto"/>
            </w:tcBorders>
            <w:shd w:val="clear" w:color="auto" w:fill="FFFFFF"/>
            <w:vAlign w:val="center"/>
          </w:tcPr>
          <w:p w:rsidR="005B0980" w:rsidRPr="005B0980" w:rsidRDefault="005B0980" w:rsidP="005B0980">
            <w:pPr>
              <w:pStyle w:val="Style21"/>
              <w:widowControl/>
              <w:jc w:val="center"/>
              <w:rPr>
                <w:rStyle w:val="FontStyle85"/>
                <w:i w:val="0"/>
                <w:sz w:val="24"/>
                <w:szCs w:val="24"/>
                <w:lang w:eastAsia="en-US"/>
              </w:rPr>
            </w:pPr>
            <w:r w:rsidRPr="005B0980">
              <w:rPr>
                <w:rStyle w:val="FontStyle85"/>
                <w:i w:val="0"/>
                <w:sz w:val="24"/>
                <w:szCs w:val="24"/>
                <w:lang w:eastAsia="en-US"/>
              </w:rPr>
              <w:t>45</w:t>
            </w:r>
          </w:p>
        </w:tc>
        <w:tc>
          <w:tcPr>
            <w:tcW w:w="1697" w:type="pct"/>
            <w:tcBorders>
              <w:left w:val="single" w:sz="4" w:space="0" w:color="auto"/>
              <w:bottom w:val="single" w:sz="4" w:space="0" w:color="auto"/>
            </w:tcBorders>
            <w:shd w:val="clear" w:color="auto" w:fill="FFFFFF"/>
          </w:tcPr>
          <w:p w:rsidR="005B0980" w:rsidRPr="005B0980" w:rsidRDefault="005B0980" w:rsidP="005B0980">
            <w:pPr>
              <w:pStyle w:val="Style21"/>
              <w:widowControl/>
              <w:jc w:val="center"/>
              <w:rPr>
                <w:rStyle w:val="FontStyle85"/>
                <w:i w:val="0"/>
                <w:sz w:val="24"/>
                <w:szCs w:val="24"/>
                <w:lang w:eastAsia="en-US"/>
              </w:rPr>
            </w:pPr>
          </w:p>
        </w:tc>
        <w:tc>
          <w:tcPr>
            <w:tcW w:w="1704" w:type="pct"/>
            <w:tcBorders>
              <w:left w:val="single" w:sz="4" w:space="0" w:color="auto"/>
              <w:bottom w:val="single" w:sz="4" w:space="0" w:color="auto"/>
              <w:right w:val="single" w:sz="4" w:space="0" w:color="auto"/>
            </w:tcBorders>
            <w:shd w:val="clear" w:color="auto" w:fill="FFFFFF"/>
          </w:tcPr>
          <w:p w:rsidR="005B0980" w:rsidRPr="005B0980" w:rsidRDefault="005B0980" w:rsidP="005B0980">
            <w:pPr>
              <w:pStyle w:val="Style21"/>
              <w:widowControl/>
              <w:jc w:val="center"/>
              <w:rPr>
                <w:rStyle w:val="FontStyle85"/>
                <w:i w:val="0"/>
                <w:sz w:val="24"/>
                <w:szCs w:val="24"/>
                <w:lang w:eastAsia="en-US"/>
              </w:rPr>
            </w:pPr>
          </w:p>
        </w:tc>
      </w:tr>
    </w:tbl>
    <w:p w:rsidR="005B0980" w:rsidRPr="005B0980" w:rsidRDefault="005B0980" w:rsidP="005B0980">
      <w:pPr>
        <w:pStyle w:val="Style21"/>
        <w:widowControl/>
        <w:ind w:firstLine="567"/>
        <w:jc w:val="both"/>
        <w:rPr>
          <w:rStyle w:val="FontStyle85"/>
          <w:bCs/>
          <w:i w:val="0"/>
          <w:sz w:val="24"/>
          <w:szCs w:val="24"/>
          <w:lang w:eastAsia="en-US"/>
        </w:rPr>
      </w:pPr>
    </w:p>
    <w:p w:rsidR="005B0980" w:rsidRPr="005B0980" w:rsidRDefault="005B0980" w:rsidP="005B0980">
      <w:pPr>
        <w:pStyle w:val="Style21"/>
        <w:widowControl/>
        <w:ind w:firstLine="567"/>
        <w:jc w:val="both"/>
        <w:rPr>
          <w:rStyle w:val="FontStyle85"/>
          <w:bCs/>
          <w:i w:val="0"/>
          <w:sz w:val="24"/>
          <w:szCs w:val="24"/>
          <w:lang w:eastAsia="en-US"/>
        </w:rPr>
      </w:pPr>
      <w:r w:rsidRPr="005B0980">
        <w:rPr>
          <w:rStyle w:val="FontStyle85"/>
          <w:bCs/>
          <w:i w:val="0"/>
          <w:sz w:val="24"/>
          <w:szCs w:val="24"/>
          <w:lang w:eastAsia="en-US"/>
        </w:rPr>
        <w:t>Этап 3</w:t>
      </w:r>
      <w:proofErr w:type="gramStart"/>
      <w:r w:rsidR="00FE4A3C">
        <w:rPr>
          <w:rStyle w:val="FontStyle85"/>
          <w:bCs/>
          <w:i w:val="0"/>
          <w:sz w:val="24"/>
          <w:szCs w:val="24"/>
          <w:lang w:eastAsia="en-US"/>
        </w:rPr>
        <w:t xml:space="preserve">: </w:t>
      </w:r>
      <w:r w:rsidR="00FE4A3C" w:rsidRPr="005B0980">
        <w:rPr>
          <w:rStyle w:val="FontStyle85"/>
          <w:bCs/>
          <w:i w:val="0"/>
          <w:sz w:val="24"/>
          <w:szCs w:val="24"/>
          <w:lang w:eastAsia="en-US"/>
        </w:rPr>
        <w:t>Измеряют</w:t>
      </w:r>
      <w:proofErr w:type="gramEnd"/>
      <w:r w:rsidR="00FE4A3C" w:rsidRPr="005B0980">
        <w:rPr>
          <w:rStyle w:val="FontStyle85"/>
          <w:bCs/>
          <w:i w:val="0"/>
          <w:sz w:val="24"/>
          <w:szCs w:val="24"/>
          <w:lang w:eastAsia="en-US"/>
        </w:rPr>
        <w:t xml:space="preserve"> </w:t>
      </w:r>
      <w:r w:rsidRPr="005B0980">
        <w:rPr>
          <w:rStyle w:val="FontStyle85"/>
          <w:bCs/>
          <w:i w:val="0"/>
          <w:sz w:val="24"/>
          <w:szCs w:val="24"/>
          <w:lang w:eastAsia="en-US"/>
        </w:rPr>
        <w:t xml:space="preserve">продолжительность разряда до достижения указанного напряжения конца разряда. Рассчитывают емкость аккумулятора, выраженную в </w:t>
      </w:r>
      <w:proofErr w:type="spellStart"/>
      <w:r w:rsidRPr="005B0980">
        <w:rPr>
          <w:rStyle w:val="FontStyle85"/>
          <w:bCs/>
          <w:i w:val="0"/>
          <w:sz w:val="24"/>
          <w:szCs w:val="24"/>
          <w:lang w:eastAsia="en-US"/>
        </w:rPr>
        <w:t>А</w:t>
      </w:r>
      <w:r>
        <w:rPr>
          <w:rStyle w:val="FontStyle85"/>
          <w:bCs/>
          <w:i w:val="0"/>
          <w:sz w:val="24"/>
          <w:szCs w:val="24"/>
          <w:lang w:eastAsia="en-US"/>
        </w:rPr>
        <w:t>·</w:t>
      </w:r>
      <w:r w:rsidRPr="005B0980">
        <w:rPr>
          <w:rStyle w:val="FontStyle85"/>
          <w:bCs/>
          <w:i w:val="0"/>
          <w:sz w:val="24"/>
          <w:szCs w:val="24"/>
          <w:lang w:eastAsia="en-US"/>
        </w:rPr>
        <w:t>ч</w:t>
      </w:r>
      <w:proofErr w:type="spellEnd"/>
      <w:r w:rsidRPr="005B0980">
        <w:rPr>
          <w:rStyle w:val="FontStyle85"/>
          <w:bCs/>
          <w:i w:val="0"/>
          <w:sz w:val="24"/>
          <w:szCs w:val="24"/>
          <w:lang w:eastAsia="en-US"/>
        </w:rPr>
        <w:t>, до трех значащих цифр, умножив ток разряда (А) на продолжительность разряда (ч).</w:t>
      </w:r>
    </w:p>
    <w:p w:rsidR="005B0980" w:rsidRPr="005B0980" w:rsidRDefault="005B0980" w:rsidP="005B0980">
      <w:pPr>
        <w:pStyle w:val="Style21"/>
        <w:widowControl/>
        <w:ind w:firstLine="567"/>
        <w:jc w:val="both"/>
        <w:rPr>
          <w:rStyle w:val="FontStyle85"/>
          <w:bCs/>
          <w:i w:val="0"/>
          <w:sz w:val="24"/>
          <w:szCs w:val="24"/>
          <w:lang w:eastAsia="en-US"/>
        </w:rPr>
      </w:pPr>
    </w:p>
    <w:p w:rsidR="005B0980" w:rsidRPr="005B0980" w:rsidRDefault="005B0980" w:rsidP="005B0980">
      <w:pPr>
        <w:pStyle w:val="1"/>
        <w:numPr>
          <w:ilvl w:val="1"/>
          <w:numId w:val="4"/>
        </w:numPr>
        <w:tabs>
          <w:tab w:val="left" w:pos="993"/>
        </w:tabs>
        <w:spacing w:before="0"/>
        <w:ind w:left="0" w:firstLine="567"/>
        <w:rPr>
          <w:rStyle w:val="FontStyle94"/>
          <w:rFonts w:ascii="Times New Roman" w:hAnsi="Times New Roman" w:cs="Times New Roman"/>
          <w:iCs/>
          <w:color w:val="auto"/>
          <w:sz w:val="24"/>
          <w:szCs w:val="24"/>
        </w:rPr>
      </w:pPr>
      <w:bookmarkStart w:id="39" w:name="_Toc47345354"/>
      <w:r w:rsidRPr="005B0980">
        <w:rPr>
          <w:rStyle w:val="FontStyle94"/>
          <w:rFonts w:ascii="Times New Roman" w:hAnsi="Times New Roman" w:cs="Times New Roman"/>
          <w:iCs/>
          <w:color w:val="auto"/>
          <w:sz w:val="24"/>
          <w:szCs w:val="24"/>
        </w:rPr>
        <w:t>Регулировка степени заряженности</w:t>
      </w:r>
      <w:bookmarkEnd w:id="39"/>
    </w:p>
    <w:p w:rsidR="00FE4A3C" w:rsidRDefault="00FE4A3C" w:rsidP="005B0980">
      <w:pPr>
        <w:pStyle w:val="Style21"/>
        <w:widowControl/>
        <w:ind w:firstLine="567"/>
        <w:jc w:val="both"/>
        <w:rPr>
          <w:rStyle w:val="FontStyle85"/>
          <w:bCs/>
          <w:i w:val="0"/>
          <w:sz w:val="24"/>
          <w:szCs w:val="24"/>
          <w:lang w:eastAsia="en-US"/>
        </w:rPr>
      </w:pPr>
    </w:p>
    <w:p w:rsidR="005B0980" w:rsidRPr="005B0980" w:rsidRDefault="005B0980" w:rsidP="005B0980">
      <w:pPr>
        <w:pStyle w:val="Style21"/>
        <w:widowControl/>
        <w:ind w:firstLine="567"/>
        <w:jc w:val="both"/>
        <w:rPr>
          <w:rStyle w:val="FontStyle85"/>
          <w:bCs/>
          <w:i w:val="0"/>
          <w:sz w:val="24"/>
          <w:szCs w:val="24"/>
          <w:lang w:eastAsia="en-US"/>
        </w:rPr>
      </w:pPr>
      <w:r w:rsidRPr="005B0980">
        <w:rPr>
          <w:rStyle w:val="FontStyle85"/>
          <w:bCs/>
          <w:i w:val="0"/>
          <w:sz w:val="24"/>
          <w:szCs w:val="24"/>
          <w:lang w:eastAsia="en-US"/>
        </w:rPr>
        <w:t>Испытательные аккумуляторы должны заряжаться, как указано ниже. Регулировка степени заряженности является процедурой, которой необходимо следовать для подготовки аккумуляторов с различной степенью зарядки для испытаний в настоящем стандарте.</w:t>
      </w:r>
    </w:p>
    <w:p w:rsidR="005B0980" w:rsidRPr="005B0980" w:rsidRDefault="005B0980" w:rsidP="005B0980">
      <w:pPr>
        <w:pStyle w:val="Style21"/>
        <w:widowControl/>
        <w:ind w:firstLine="567"/>
        <w:jc w:val="both"/>
        <w:rPr>
          <w:rStyle w:val="FontStyle85"/>
          <w:bCs/>
          <w:i w:val="0"/>
          <w:sz w:val="24"/>
          <w:szCs w:val="24"/>
          <w:lang w:eastAsia="en-US"/>
        </w:rPr>
      </w:pPr>
      <w:r w:rsidRPr="005B0980">
        <w:rPr>
          <w:rStyle w:val="FontStyle85"/>
          <w:bCs/>
          <w:i w:val="0"/>
          <w:sz w:val="24"/>
          <w:szCs w:val="24"/>
          <w:lang w:eastAsia="en-US"/>
        </w:rPr>
        <w:t>Этап 1</w:t>
      </w:r>
      <w:r w:rsidR="00FE4A3C">
        <w:rPr>
          <w:rStyle w:val="FontStyle85"/>
          <w:bCs/>
          <w:i w:val="0"/>
          <w:sz w:val="24"/>
          <w:szCs w:val="24"/>
          <w:lang w:eastAsia="en-US"/>
        </w:rPr>
        <w:t>:</w:t>
      </w:r>
      <w:r w:rsidRPr="005B0980">
        <w:rPr>
          <w:rStyle w:val="FontStyle85"/>
          <w:bCs/>
          <w:i w:val="0"/>
          <w:sz w:val="24"/>
          <w:szCs w:val="24"/>
          <w:lang w:eastAsia="en-US"/>
        </w:rPr>
        <w:t xml:space="preserve"> Аккумулятор должен быть заряжен в соответствии с 5.1.</w:t>
      </w:r>
    </w:p>
    <w:p w:rsidR="005B0980" w:rsidRPr="005B0980" w:rsidRDefault="005B0980" w:rsidP="005B0980">
      <w:pPr>
        <w:pStyle w:val="Style21"/>
        <w:widowControl/>
        <w:ind w:firstLine="567"/>
        <w:jc w:val="both"/>
        <w:rPr>
          <w:rStyle w:val="FontStyle85"/>
          <w:bCs/>
          <w:i w:val="0"/>
          <w:sz w:val="24"/>
          <w:szCs w:val="24"/>
          <w:lang w:eastAsia="en-US"/>
        </w:rPr>
      </w:pPr>
      <w:r w:rsidRPr="005B0980">
        <w:rPr>
          <w:rStyle w:val="FontStyle85"/>
          <w:bCs/>
          <w:i w:val="0"/>
          <w:sz w:val="24"/>
          <w:szCs w:val="24"/>
          <w:lang w:eastAsia="en-US"/>
        </w:rPr>
        <w:t>Этап 2</w:t>
      </w:r>
      <w:r w:rsidR="00FE4A3C">
        <w:rPr>
          <w:rStyle w:val="FontStyle85"/>
          <w:bCs/>
          <w:i w:val="0"/>
          <w:sz w:val="24"/>
          <w:szCs w:val="24"/>
          <w:lang w:eastAsia="en-US"/>
        </w:rPr>
        <w:t xml:space="preserve">: </w:t>
      </w:r>
      <w:r w:rsidRPr="005B0980">
        <w:rPr>
          <w:rStyle w:val="FontStyle85"/>
          <w:bCs/>
          <w:i w:val="0"/>
          <w:sz w:val="24"/>
          <w:szCs w:val="24"/>
          <w:lang w:eastAsia="en-US"/>
        </w:rPr>
        <w:t>Аккумулятор должен быть выдержан при комнатной температуре в соответствии с 4.4.</w:t>
      </w:r>
    </w:p>
    <w:p w:rsidR="005B0980" w:rsidRPr="005B0980" w:rsidRDefault="005B0980" w:rsidP="005B0980">
      <w:pPr>
        <w:pStyle w:val="Style21"/>
        <w:widowControl/>
        <w:ind w:firstLine="567"/>
        <w:jc w:val="both"/>
        <w:rPr>
          <w:rStyle w:val="FontStyle85"/>
          <w:bCs/>
          <w:i w:val="0"/>
          <w:sz w:val="24"/>
          <w:szCs w:val="24"/>
          <w:lang w:eastAsia="en-US"/>
        </w:rPr>
      </w:pPr>
      <w:r w:rsidRPr="005B0980">
        <w:rPr>
          <w:rStyle w:val="FontStyle85"/>
          <w:bCs/>
          <w:i w:val="0"/>
          <w:sz w:val="24"/>
          <w:szCs w:val="24"/>
          <w:lang w:eastAsia="en-US"/>
        </w:rPr>
        <w:t>Этап 3</w:t>
      </w:r>
      <w:r w:rsidR="00FE4A3C">
        <w:rPr>
          <w:rStyle w:val="FontStyle85"/>
          <w:bCs/>
          <w:i w:val="0"/>
          <w:sz w:val="24"/>
          <w:szCs w:val="24"/>
          <w:lang w:eastAsia="en-US"/>
        </w:rPr>
        <w:t>:</w:t>
      </w:r>
      <w:r w:rsidRPr="005B0980">
        <w:rPr>
          <w:rStyle w:val="FontStyle85"/>
          <w:bCs/>
          <w:i w:val="0"/>
          <w:sz w:val="24"/>
          <w:szCs w:val="24"/>
          <w:lang w:eastAsia="en-US"/>
        </w:rPr>
        <w:t xml:space="preserve"> Аккумулятор должен быть разряжен при постоянном токе в соответствии с таблицей 1 в течение (100</w:t>
      </w:r>
      <w:r w:rsidR="00FE4A3C">
        <w:rPr>
          <w:rStyle w:val="FontStyle85"/>
          <w:bCs/>
          <w:i w:val="0"/>
          <w:sz w:val="24"/>
          <w:szCs w:val="24"/>
          <w:lang w:eastAsia="en-US"/>
        </w:rPr>
        <w:t xml:space="preserve"> – </w:t>
      </w:r>
      <w:r w:rsidRPr="00FE4A3C">
        <w:rPr>
          <w:rStyle w:val="FontStyle85"/>
          <w:bCs/>
          <w:sz w:val="24"/>
          <w:szCs w:val="24"/>
          <w:lang w:eastAsia="en-US"/>
        </w:rPr>
        <w:t>n</w:t>
      </w:r>
      <w:r w:rsidRPr="005B0980">
        <w:rPr>
          <w:rStyle w:val="FontStyle85"/>
          <w:bCs/>
          <w:i w:val="0"/>
          <w:sz w:val="24"/>
          <w:szCs w:val="24"/>
          <w:lang w:eastAsia="en-US"/>
        </w:rPr>
        <w:t>) /100</w:t>
      </w:r>
      <w:r w:rsidR="00FE4A3C">
        <w:rPr>
          <w:rStyle w:val="FontStyle85"/>
          <w:bCs/>
          <w:i w:val="0"/>
          <w:sz w:val="24"/>
          <w:szCs w:val="24"/>
          <w:lang w:eastAsia="en-US"/>
        </w:rPr>
        <w:t xml:space="preserve"> </w:t>
      </w:r>
      <w:r w:rsidRPr="005B0980">
        <w:rPr>
          <w:rStyle w:val="FontStyle85"/>
          <w:bCs/>
          <w:i w:val="0"/>
          <w:sz w:val="24"/>
          <w:szCs w:val="24"/>
          <w:lang w:eastAsia="en-US"/>
        </w:rPr>
        <w:t>×</w:t>
      </w:r>
      <w:r w:rsidR="00FE4A3C">
        <w:rPr>
          <w:rStyle w:val="FontStyle85"/>
          <w:bCs/>
          <w:i w:val="0"/>
          <w:sz w:val="24"/>
          <w:szCs w:val="24"/>
          <w:lang w:eastAsia="en-US"/>
        </w:rPr>
        <w:t xml:space="preserve"> </w:t>
      </w:r>
      <w:r w:rsidRPr="005B0980">
        <w:rPr>
          <w:rStyle w:val="FontStyle85"/>
          <w:bCs/>
          <w:i w:val="0"/>
          <w:sz w:val="24"/>
          <w:szCs w:val="24"/>
          <w:lang w:eastAsia="en-US"/>
        </w:rPr>
        <w:t>3 ч для применения ЭМА и (100</w:t>
      </w:r>
      <w:r w:rsidR="00FE4A3C">
        <w:rPr>
          <w:rStyle w:val="FontStyle85"/>
          <w:bCs/>
          <w:i w:val="0"/>
          <w:sz w:val="24"/>
          <w:szCs w:val="24"/>
          <w:lang w:eastAsia="en-US"/>
        </w:rPr>
        <w:t xml:space="preserve"> – </w:t>
      </w:r>
      <w:r w:rsidRPr="00FE4A3C">
        <w:rPr>
          <w:rStyle w:val="FontStyle85"/>
          <w:bCs/>
          <w:sz w:val="24"/>
          <w:szCs w:val="24"/>
          <w:lang w:eastAsia="en-US"/>
        </w:rPr>
        <w:t>n</w:t>
      </w:r>
      <w:r w:rsidRPr="005B0980">
        <w:rPr>
          <w:rStyle w:val="FontStyle85"/>
          <w:bCs/>
          <w:i w:val="0"/>
          <w:sz w:val="24"/>
          <w:szCs w:val="24"/>
          <w:lang w:eastAsia="en-US"/>
        </w:rPr>
        <w:t xml:space="preserve">)/100 × 1 ч для применения ГЭМ, где </w:t>
      </w:r>
      <w:r w:rsidRPr="00FE4A3C">
        <w:rPr>
          <w:rStyle w:val="FontStyle85"/>
          <w:bCs/>
          <w:sz w:val="24"/>
          <w:szCs w:val="24"/>
          <w:lang w:eastAsia="en-US"/>
        </w:rPr>
        <w:t>n</w:t>
      </w:r>
      <w:r w:rsidRPr="005B0980">
        <w:rPr>
          <w:rStyle w:val="FontStyle85"/>
          <w:bCs/>
          <w:i w:val="0"/>
          <w:sz w:val="24"/>
          <w:szCs w:val="24"/>
          <w:lang w:eastAsia="en-US"/>
        </w:rPr>
        <w:t xml:space="preserve"> – степень заряженности (%) корректируется для каждого испытания.</w:t>
      </w:r>
    </w:p>
    <w:p w:rsidR="00481F9C" w:rsidRDefault="00481F9C" w:rsidP="00481F9C">
      <w:pPr>
        <w:pStyle w:val="Style21"/>
        <w:widowControl/>
        <w:ind w:firstLine="567"/>
        <w:jc w:val="both"/>
        <w:rPr>
          <w:rStyle w:val="FontStyle85"/>
          <w:i w:val="0"/>
          <w:sz w:val="24"/>
          <w:szCs w:val="24"/>
          <w:lang w:eastAsia="en-US"/>
        </w:rPr>
      </w:pPr>
    </w:p>
    <w:p w:rsidR="00695154" w:rsidRDefault="00695154" w:rsidP="00481F9C">
      <w:pPr>
        <w:pStyle w:val="Style21"/>
        <w:widowControl/>
        <w:ind w:firstLine="567"/>
        <w:jc w:val="both"/>
        <w:rPr>
          <w:rStyle w:val="FontStyle85"/>
          <w:i w:val="0"/>
          <w:sz w:val="24"/>
          <w:szCs w:val="24"/>
          <w:lang w:eastAsia="en-US"/>
        </w:rPr>
      </w:pPr>
    </w:p>
    <w:p w:rsidR="00371891" w:rsidRDefault="00FE4A3C" w:rsidP="00141DD4">
      <w:pPr>
        <w:pStyle w:val="1"/>
        <w:numPr>
          <w:ilvl w:val="0"/>
          <w:numId w:val="4"/>
        </w:numPr>
        <w:tabs>
          <w:tab w:val="left" w:pos="851"/>
        </w:tabs>
        <w:spacing w:before="0"/>
        <w:ind w:left="0" w:firstLine="567"/>
        <w:rPr>
          <w:rStyle w:val="FontStyle94"/>
          <w:rFonts w:ascii="Times New Roman" w:hAnsi="Times New Roman" w:cs="Times New Roman"/>
          <w:iCs/>
          <w:color w:val="auto"/>
          <w:sz w:val="24"/>
          <w:szCs w:val="24"/>
        </w:rPr>
      </w:pPr>
      <w:bookmarkStart w:id="40" w:name="_Toc47345355"/>
      <w:r>
        <w:rPr>
          <w:rStyle w:val="FontStyle94"/>
          <w:rFonts w:ascii="Times New Roman" w:hAnsi="Times New Roman" w:cs="Times New Roman"/>
          <w:iCs/>
          <w:color w:val="auto"/>
          <w:sz w:val="24"/>
          <w:szCs w:val="24"/>
        </w:rPr>
        <w:lastRenderedPageBreak/>
        <w:t>Испытания на надежность и эксплуатацию с нарушением режимов</w:t>
      </w:r>
      <w:bookmarkEnd w:id="40"/>
    </w:p>
    <w:p w:rsidR="00371891" w:rsidRDefault="00371891" w:rsidP="00141DD4"/>
    <w:p w:rsidR="00371891" w:rsidRDefault="00DC2CBD" w:rsidP="00141DD4">
      <w:pPr>
        <w:pStyle w:val="1"/>
        <w:numPr>
          <w:ilvl w:val="1"/>
          <w:numId w:val="4"/>
        </w:numPr>
        <w:tabs>
          <w:tab w:val="left" w:pos="993"/>
        </w:tabs>
        <w:spacing w:before="0"/>
        <w:ind w:left="0" w:firstLine="567"/>
        <w:rPr>
          <w:rStyle w:val="FontStyle94"/>
          <w:rFonts w:ascii="Times New Roman" w:hAnsi="Times New Roman" w:cs="Times New Roman"/>
          <w:iCs/>
          <w:color w:val="auto"/>
          <w:sz w:val="24"/>
          <w:szCs w:val="24"/>
        </w:rPr>
      </w:pPr>
      <w:bookmarkStart w:id="41" w:name="i374576"/>
      <w:bookmarkStart w:id="42" w:name="i383368"/>
      <w:bookmarkStart w:id="43" w:name="_Toc47345356"/>
      <w:bookmarkEnd w:id="41"/>
      <w:bookmarkEnd w:id="42"/>
      <w:r>
        <w:rPr>
          <w:rStyle w:val="FontStyle94"/>
          <w:rFonts w:ascii="Times New Roman" w:hAnsi="Times New Roman" w:cs="Times New Roman"/>
          <w:iCs/>
          <w:color w:val="auto"/>
          <w:sz w:val="24"/>
          <w:szCs w:val="24"/>
        </w:rPr>
        <w:t>Общие положения</w:t>
      </w:r>
      <w:bookmarkEnd w:id="43"/>
    </w:p>
    <w:p w:rsidR="00371891" w:rsidRPr="00371891" w:rsidRDefault="00371891" w:rsidP="00141DD4"/>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Для всех испытаний, указанных в разделе 6, должно быть приведено описание испытательной установки, включая крепление и электрическое соединение аккумулятора. При необходимости, чтобы предотвратить деформацию, аккумулятор может поддерживаться во время испытания таким образом, чтобы это не нарушало цель испытания.</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Перед каждым испытанием аккумулятор должен быть стабилизирован при комнатной температуре в соответствии с 4.4, если не указано иное.</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Значение степени заряженности может быть изменено в соответствии с соглашением между потребителем и изготовителем аккумуляторов.</w:t>
      </w:r>
    </w:p>
    <w:p w:rsidR="00FE4A3C" w:rsidRPr="00FE4A3C" w:rsidRDefault="00FE4A3C" w:rsidP="00FE4A3C">
      <w:pPr>
        <w:ind w:firstLine="567"/>
        <w:jc w:val="both"/>
        <w:rPr>
          <w:rFonts w:ascii="Times New Roman" w:hAnsi="Times New Roman" w:cs="Times New Roman"/>
          <w:bCs/>
        </w:rPr>
      </w:pPr>
    </w:p>
    <w:p w:rsidR="00FE4A3C" w:rsidRPr="00FE4A3C" w:rsidRDefault="00FE4A3C" w:rsidP="00FE4A3C">
      <w:pPr>
        <w:pStyle w:val="1"/>
        <w:numPr>
          <w:ilvl w:val="1"/>
          <w:numId w:val="4"/>
        </w:numPr>
        <w:tabs>
          <w:tab w:val="left" w:pos="993"/>
        </w:tabs>
        <w:spacing w:before="0"/>
        <w:ind w:left="0" w:firstLine="567"/>
        <w:rPr>
          <w:rStyle w:val="FontStyle94"/>
          <w:rFonts w:ascii="Times New Roman" w:hAnsi="Times New Roman" w:cs="Times New Roman"/>
          <w:iCs/>
          <w:color w:val="auto"/>
          <w:sz w:val="24"/>
          <w:szCs w:val="24"/>
        </w:rPr>
      </w:pPr>
      <w:bookmarkStart w:id="44" w:name="_Toc47345357"/>
      <w:r w:rsidRPr="00FE4A3C">
        <w:rPr>
          <w:rStyle w:val="FontStyle94"/>
          <w:rFonts w:ascii="Times New Roman" w:hAnsi="Times New Roman" w:cs="Times New Roman"/>
          <w:iCs/>
          <w:color w:val="auto"/>
          <w:sz w:val="24"/>
          <w:szCs w:val="24"/>
        </w:rPr>
        <w:t>Механическое испытание</w:t>
      </w:r>
      <w:bookmarkEnd w:id="44"/>
      <w:r w:rsidRPr="00FE4A3C">
        <w:rPr>
          <w:rStyle w:val="FontStyle94"/>
          <w:rFonts w:ascii="Times New Roman" w:hAnsi="Times New Roman" w:cs="Times New Roman"/>
          <w:iCs/>
          <w:color w:val="auto"/>
          <w:sz w:val="24"/>
          <w:szCs w:val="24"/>
        </w:rPr>
        <w:t xml:space="preserve"> </w:t>
      </w:r>
    </w:p>
    <w:p w:rsidR="00FE4A3C" w:rsidRPr="00FE4A3C" w:rsidRDefault="00FE4A3C" w:rsidP="00FE4A3C">
      <w:pPr>
        <w:ind w:firstLine="567"/>
        <w:jc w:val="both"/>
        <w:rPr>
          <w:rFonts w:ascii="Times New Roman" w:hAnsi="Times New Roman" w:cs="Times New Roman"/>
          <w:bCs/>
        </w:rPr>
      </w:pPr>
    </w:p>
    <w:p w:rsidR="00FE4A3C" w:rsidRPr="00FE4A3C" w:rsidRDefault="00FE4A3C" w:rsidP="00FE4A3C">
      <w:pPr>
        <w:ind w:firstLine="567"/>
        <w:jc w:val="both"/>
        <w:rPr>
          <w:rFonts w:ascii="Times New Roman" w:hAnsi="Times New Roman" w:cs="Times New Roman"/>
          <w:b/>
          <w:bCs/>
        </w:rPr>
      </w:pPr>
      <w:r w:rsidRPr="00FE4A3C">
        <w:rPr>
          <w:rFonts w:ascii="Times New Roman" w:hAnsi="Times New Roman" w:cs="Times New Roman"/>
          <w:b/>
          <w:bCs/>
        </w:rPr>
        <w:t xml:space="preserve">6.2.1 Вибрация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6.2.1.1 Цель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Это испытание проводится для определения стойкости аккумуляторов к вибрации, возникающей при использовании их в транспортных средствах.</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6.2.1.2 Испытание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Испытание должно быть выполнено следующим образом. </w:t>
      </w:r>
    </w:p>
    <w:p w:rsidR="00FE4A3C" w:rsidRPr="00FE4A3C" w:rsidRDefault="00FE4A3C" w:rsidP="00FE4A3C">
      <w:pPr>
        <w:pStyle w:val="ad"/>
        <w:numPr>
          <w:ilvl w:val="0"/>
          <w:numId w:val="24"/>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Отрегулировать СЗ аккумуляторов до 100 % для применения ЭМА и до 80 % для применения ГЭМ в соответствии с 5.3. </w:t>
      </w:r>
    </w:p>
    <w:p w:rsidR="00FE4A3C" w:rsidRPr="00FE4A3C" w:rsidRDefault="00FE4A3C" w:rsidP="00FE4A3C">
      <w:pPr>
        <w:pStyle w:val="ad"/>
        <w:numPr>
          <w:ilvl w:val="0"/>
          <w:numId w:val="24"/>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Проводят испытание на воздействие случайной вибрации </w:t>
      </w:r>
      <w:r w:rsidRPr="00FE4A3C">
        <w:rPr>
          <w:rFonts w:ascii="Times New Roman" w:hAnsi="Times New Roman" w:cs="Times New Roman"/>
          <w:bCs/>
          <w:lang w:val="en-US"/>
        </w:rPr>
        <w:t>IEC</w:t>
      </w:r>
      <w:r w:rsidRPr="00FE4A3C">
        <w:rPr>
          <w:rFonts w:ascii="Times New Roman" w:hAnsi="Times New Roman" w:cs="Times New Roman"/>
          <w:bCs/>
        </w:rPr>
        <w:t xml:space="preserve"> 60068-2-64. Продолжительность испытания составляет 8 часов для каждой плоскости испытуемого аккумулятора. </w:t>
      </w:r>
    </w:p>
    <w:p w:rsidR="00FE4A3C" w:rsidRPr="00FE4A3C" w:rsidRDefault="00FE4A3C" w:rsidP="00FE4A3C">
      <w:pPr>
        <w:pStyle w:val="ad"/>
        <w:numPr>
          <w:ilvl w:val="0"/>
          <w:numId w:val="24"/>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Среднеквадратичное значение ускорения должно составлять 27,8 м/с</w:t>
      </w:r>
      <w:r w:rsidRPr="00FE4A3C">
        <w:rPr>
          <w:rFonts w:ascii="Times New Roman" w:hAnsi="Times New Roman" w:cs="Times New Roman"/>
          <w:bCs/>
          <w:vertAlign w:val="superscript"/>
        </w:rPr>
        <w:t>2</w:t>
      </w:r>
      <w:r w:rsidRPr="00FE4A3C">
        <w:rPr>
          <w:rFonts w:ascii="Times New Roman" w:hAnsi="Times New Roman" w:cs="Times New Roman"/>
          <w:bCs/>
        </w:rPr>
        <w:t>. Спектральная плотность мощности (СПМ) в зависимости от частоты показана на               рисунке 2 и в таблице 2. Максимальная частота должна составлять 2000 Гц.</w:t>
      </w:r>
    </w:p>
    <w:p w:rsidR="00FE4A3C" w:rsidRPr="00FE4A3C" w:rsidRDefault="00FE4A3C" w:rsidP="00FE4A3C">
      <w:pPr>
        <w:ind w:firstLine="567"/>
        <w:jc w:val="both"/>
        <w:rPr>
          <w:rFonts w:ascii="Times New Roman" w:hAnsi="Times New Roman" w:cs="Times New Roman"/>
          <w:bCs/>
        </w:rPr>
      </w:pPr>
    </w:p>
    <w:p w:rsidR="00FE4A3C" w:rsidRPr="00FE4A3C" w:rsidRDefault="00FE4A3C" w:rsidP="00FE4A3C">
      <w:pPr>
        <w:jc w:val="center"/>
        <w:rPr>
          <w:rFonts w:ascii="Times New Roman" w:hAnsi="Times New Roman" w:cs="Times New Roman"/>
          <w:bCs/>
        </w:rPr>
      </w:pPr>
      <w:r w:rsidRPr="00FE4A3C">
        <w:rPr>
          <w:rFonts w:ascii="Times New Roman" w:hAnsi="Times New Roman" w:cs="Times New Roman"/>
          <w:noProof/>
          <w:color w:val="000000"/>
        </w:rPr>
        <w:drawing>
          <wp:inline distT="0" distB="0" distL="0" distR="0" wp14:anchorId="1AA114C4" wp14:editId="30A6636B">
            <wp:extent cx="5379535" cy="316388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5385131" cy="3167179"/>
                    </a:xfrm>
                    <a:prstGeom prst="rect">
                      <a:avLst/>
                    </a:prstGeom>
                    <a:noFill/>
                    <a:ln w="9525">
                      <a:noFill/>
                      <a:miter lim="800000"/>
                      <a:headEnd/>
                      <a:tailEnd/>
                    </a:ln>
                  </pic:spPr>
                </pic:pic>
              </a:graphicData>
            </a:graphic>
          </wp:inline>
        </w:drawing>
      </w:r>
    </w:p>
    <w:p w:rsidR="00FE4A3C" w:rsidRPr="00FE4A3C" w:rsidRDefault="00FE4A3C" w:rsidP="00FE4A3C">
      <w:pPr>
        <w:ind w:firstLine="567"/>
        <w:jc w:val="center"/>
        <w:rPr>
          <w:rFonts w:ascii="Times New Roman" w:hAnsi="Times New Roman" w:cs="Times New Roman"/>
          <w:b/>
          <w:bCs/>
        </w:rPr>
      </w:pPr>
      <w:r w:rsidRPr="00FE4A3C">
        <w:rPr>
          <w:rFonts w:ascii="Times New Roman" w:hAnsi="Times New Roman" w:cs="Times New Roman"/>
          <w:b/>
          <w:bCs/>
        </w:rPr>
        <w:t>Рисунок 2 – Спектральная плотность мощности ускорения в зависимости от частоты</w:t>
      </w:r>
    </w:p>
    <w:p w:rsidR="00FE4A3C" w:rsidRDefault="00FE4A3C" w:rsidP="00FE4A3C">
      <w:pPr>
        <w:ind w:firstLine="567"/>
        <w:jc w:val="both"/>
        <w:rPr>
          <w:rFonts w:ascii="Times New Roman" w:hAnsi="Times New Roman" w:cs="Times New Roman"/>
          <w:bCs/>
        </w:rPr>
      </w:pPr>
    </w:p>
    <w:p w:rsidR="00FE4A3C" w:rsidRDefault="00FE4A3C" w:rsidP="00FE4A3C">
      <w:pPr>
        <w:ind w:firstLine="567"/>
        <w:jc w:val="both"/>
        <w:rPr>
          <w:rFonts w:ascii="Times New Roman" w:hAnsi="Times New Roman" w:cs="Times New Roman"/>
          <w:b/>
          <w:bCs/>
        </w:rPr>
      </w:pPr>
      <w:r w:rsidRPr="00FE4A3C">
        <w:rPr>
          <w:rFonts w:ascii="Times New Roman" w:hAnsi="Times New Roman" w:cs="Times New Roman"/>
          <w:b/>
          <w:bCs/>
        </w:rPr>
        <w:lastRenderedPageBreak/>
        <w:t>Таблица 2 – Спектральная плотность мощности в зависимости от частоты</w:t>
      </w:r>
    </w:p>
    <w:p w:rsidR="00695154" w:rsidRPr="00FE4A3C" w:rsidRDefault="00695154" w:rsidP="00FE4A3C">
      <w:pPr>
        <w:ind w:firstLine="567"/>
        <w:jc w:val="both"/>
        <w:rPr>
          <w:rFonts w:ascii="Times New Roman" w:hAnsi="Times New Roman" w:cs="Times New Roman"/>
          <w:b/>
          <w:bCs/>
        </w:rPr>
      </w:pPr>
    </w:p>
    <w:tbl>
      <w:tblPr>
        <w:tblOverlap w:val="never"/>
        <w:tblW w:w="5000" w:type="pct"/>
        <w:jc w:val="center"/>
        <w:tblCellMar>
          <w:left w:w="10" w:type="dxa"/>
          <w:right w:w="10" w:type="dxa"/>
        </w:tblCellMar>
        <w:tblLook w:val="04A0" w:firstRow="1" w:lastRow="0" w:firstColumn="1" w:lastColumn="0" w:noHBand="0" w:noVBand="1"/>
      </w:tblPr>
      <w:tblGrid>
        <w:gridCol w:w="3700"/>
        <w:gridCol w:w="5647"/>
      </w:tblGrid>
      <w:tr w:rsidR="00FE4A3C" w:rsidRPr="00FE4A3C" w:rsidTr="00FE4A3C">
        <w:trPr>
          <w:trHeight w:hRule="exact" w:val="677"/>
          <w:jc w:val="center"/>
        </w:trPr>
        <w:tc>
          <w:tcPr>
            <w:tcW w:w="1979" w:type="pct"/>
            <w:tcBorders>
              <w:top w:val="single" w:sz="4" w:space="0" w:color="auto"/>
              <w:left w:val="single" w:sz="4" w:space="0" w:color="auto"/>
              <w:bottom w:val="doub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Частота</w:t>
            </w:r>
          </w:p>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Гц</w:t>
            </w:r>
          </w:p>
        </w:tc>
        <w:tc>
          <w:tcPr>
            <w:tcW w:w="3021" w:type="pct"/>
            <w:tcBorders>
              <w:top w:val="single" w:sz="4" w:space="0" w:color="auto"/>
              <w:left w:val="single" w:sz="4" w:space="0" w:color="auto"/>
              <w:bottom w:val="double" w:sz="4" w:space="0" w:color="auto"/>
              <w:right w:val="sing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Спектральная плотность мощности</w:t>
            </w:r>
          </w:p>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(м/с</w:t>
            </w:r>
            <w:r w:rsidRPr="00FE4A3C">
              <w:rPr>
                <w:rFonts w:ascii="Times New Roman" w:hAnsi="Times New Roman" w:cs="Times New Roman"/>
                <w:color w:val="000000"/>
                <w:vertAlign w:val="superscript"/>
              </w:rPr>
              <w:t>2</w:t>
            </w:r>
            <w:r w:rsidRPr="00FE4A3C">
              <w:rPr>
                <w:rFonts w:ascii="Times New Roman" w:hAnsi="Times New Roman" w:cs="Times New Roman"/>
                <w:color w:val="000000"/>
              </w:rPr>
              <w:t>)</w:t>
            </w:r>
            <w:r w:rsidRPr="00FE4A3C">
              <w:rPr>
                <w:rFonts w:ascii="Times New Roman" w:hAnsi="Times New Roman" w:cs="Times New Roman"/>
                <w:color w:val="000000"/>
                <w:vertAlign w:val="superscript"/>
              </w:rPr>
              <w:t>2</w:t>
            </w:r>
            <w:r w:rsidRPr="00010313">
              <w:rPr>
                <w:rFonts w:ascii="Times New Roman" w:hAnsi="Times New Roman" w:cs="Times New Roman"/>
                <w:color w:val="000000"/>
              </w:rPr>
              <w:t>/</w:t>
            </w:r>
            <w:r w:rsidRPr="00FE4A3C">
              <w:rPr>
                <w:rFonts w:ascii="Times New Roman" w:hAnsi="Times New Roman" w:cs="Times New Roman"/>
                <w:color w:val="000000"/>
              </w:rPr>
              <w:t>Гц</w:t>
            </w:r>
          </w:p>
        </w:tc>
      </w:tr>
      <w:tr w:rsidR="00FE4A3C" w:rsidRPr="00FE4A3C" w:rsidTr="00FE4A3C">
        <w:trPr>
          <w:trHeight w:hRule="exact" w:val="341"/>
          <w:jc w:val="center"/>
        </w:trPr>
        <w:tc>
          <w:tcPr>
            <w:tcW w:w="1979" w:type="pct"/>
            <w:tcBorders>
              <w:top w:val="double" w:sz="4" w:space="0" w:color="auto"/>
              <w:left w:val="sing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10</w:t>
            </w:r>
          </w:p>
        </w:tc>
        <w:tc>
          <w:tcPr>
            <w:tcW w:w="3021" w:type="pct"/>
            <w:tcBorders>
              <w:top w:val="double" w:sz="4" w:space="0" w:color="auto"/>
              <w:left w:val="single" w:sz="4" w:space="0" w:color="auto"/>
              <w:right w:val="sing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20</w:t>
            </w:r>
            <w:r>
              <w:rPr>
                <w:rFonts w:ascii="Times New Roman" w:hAnsi="Times New Roman" w:cs="Times New Roman"/>
                <w:color w:val="000000"/>
              </w:rPr>
              <w:t>,00</w:t>
            </w:r>
          </w:p>
        </w:tc>
      </w:tr>
      <w:tr w:rsidR="00FE4A3C" w:rsidRPr="00FE4A3C" w:rsidTr="00FE4A3C">
        <w:trPr>
          <w:trHeight w:hRule="exact" w:val="341"/>
          <w:jc w:val="center"/>
        </w:trPr>
        <w:tc>
          <w:tcPr>
            <w:tcW w:w="1979" w:type="pct"/>
            <w:tcBorders>
              <w:top w:val="single" w:sz="4" w:space="0" w:color="auto"/>
              <w:left w:val="sing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55</w:t>
            </w:r>
          </w:p>
        </w:tc>
        <w:tc>
          <w:tcPr>
            <w:tcW w:w="3021" w:type="pct"/>
            <w:tcBorders>
              <w:top w:val="single" w:sz="4" w:space="0" w:color="auto"/>
              <w:left w:val="single" w:sz="4" w:space="0" w:color="auto"/>
              <w:right w:val="sing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6,5</w:t>
            </w:r>
            <w:r>
              <w:rPr>
                <w:rFonts w:ascii="Times New Roman" w:hAnsi="Times New Roman" w:cs="Times New Roman"/>
                <w:color w:val="000000"/>
              </w:rPr>
              <w:t>0</w:t>
            </w:r>
          </w:p>
        </w:tc>
      </w:tr>
      <w:tr w:rsidR="00FE4A3C" w:rsidRPr="00FE4A3C" w:rsidTr="00FE4A3C">
        <w:trPr>
          <w:trHeight w:hRule="exact" w:val="341"/>
          <w:jc w:val="center"/>
        </w:trPr>
        <w:tc>
          <w:tcPr>
            <w:tcW w:w="1979" w:type="pct"/>
            <w:tcBorders>
              <w:top w:val="single" w:sz="4" w:space="0" w:color="auto"/>
              <w:left w:val="sing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180</w:t>
            </w:r>
          </w:p>
        </w:tc>
        <w:tc>
          <w:tcPr>
            <w:tcW w:w="3021" w:type="pct"/>
            <w:tcBorders>
              <w:top w:val="single" w:sz="4" w:space="0" w:color="auto"/>
              <w:left w:val="single" w:sz="4" w:space="0" w:color="auto"/>
              <w:right w:val="single" w:sz="4" w:space="0" w:color="auto"/>
            </w:tcBorders>
            <w:shd w:val="clear" w:color="auto" w:fill="FFFFFF"/>
            <w:vAlign w:val="center"/>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0,25</w:t>
            </w:r>
          </w:p>
        </w:tc>
      </w:tr>
      <w:tr w:rsidR="00FE4A3C" w:rsidRPr="00FE4A3C" w:rsidTr="00FE4A3C">
        <w:trPr>
          <w:trHeight w:hRule="exact" w:val="346"/>
          <w:jc w:val="center"/>
        </w:trPr>
        <w:tc>
          <w:tcPr>
            <w:tcW w:w="1979" w:type="pct"/>
            <w:tcBorders>
              <w:top w:val="single" w:sz="4" w:space="0" w:color="auto"/>
              <w:left w:val="sing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300</w:t>
            </w:r>
          </w:p>
        </w:tc>
        <w:tc>
          <w:tcPr>
            <w:tcW w:w="3021" w:type="pct"/>
            <w:tcBorders>
              <w:top w:val="single" w:sz="4" w:space="0" w:color="auto"/>
              <w:left w:val="single" w:sz="4" w:space="0" w:color="auto"/>
              <w:right w:val="sing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0,25</w:t>
            </w:r>
          </w:p>
        </w:tc>
      </w:tr>
      <w:tr w:rsidR="00FE4A3C" w:rsidRPr="00FE4A3C" w:rsidTr="00FE4A3C">
        <w:trPr>
          <w:trHeight w:hRule="exact" w:val="341"/>
          <w:jc w:val="center"/>
        </w:trPr>
        <w:tc>
          <w:tcPr>
            <w:tcW w:w="1979" w:type="pct"/>
            <w:tcBorders>
              <w:top w:val="single" w:sz="4" w:space="0" w:color="auto"/>
              <w:left w:val="sing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360</w:t>
            </w:r>
          </w:p>
        </w:tc>
        <w:tc>
          <w:tcPr>
            <w:tcW w:w="3021" w:type="pct"/>
            <w:tcBorders>
              <w:top w:val="single" w:sz="4" w:space="0" w:color="auto"/>
              <w:left w:val="single" w:sz="4" w:space="0" w:color="auto"/>
              <w:right w:val="sing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0,14</w:t>
            </w:r>
          </w:p>
        </w:tc>
      </w:tr>
      <w:tr w:rsidR="00FE4A3C" w:rsidRPr="00FE4A3C" w:rsidTr="00FE4A3C">
        <w:trPr>
          <w:trHeight w:hRule="exact" w:val="341"/>
          <w:jc w:val="center"/>
        </w:trPr>
        <w:tc>
          <w:tcPr>
            <w:tcW w:w="1979" w:type="pct"/>
            <w:tcBorders>
              <w:top w:val="single" w:sz="4" w:space="0" w:color="auto"/>
              <w:left w:val="sing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1 000</w:t>
            </w:r>
          </w:p>
        </w:tc>
        <w:tc>
          <w:tcPr>
            <w:tcW w:w="3021" w:type="pct"/>
            <w:tcBorders>
              <w:top w:val="single" w:sz="4" w:space="0" w:color="auto"/>
              <w:left w:val="single" w:sz="4" w:space="0" w:color="auto"/>
              <w:right w:val="single" w:sz="4" w:space="0" w:color="auto"/>
            </w:tcBorders>
            <w:shd w:val="clear" w:color="auto" w:fill="FFFFFF"/>
            <w:vAlign w:val="center"/>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0,14</w:t>
            </w:r>
          </w:p>
        </w:tc>
      </w:tr>
      <w:tr w:rsidR="00FE4A3C" w:rsidRPr="00FE4A3C" w:rsidTr="00FE4A3C">
        <w:trPr>
          <w:trHeight w:hRule="exact" w:val="350"/>
          <w:jc w:val="center"/>
        </w:trPr>
        <w:tc>
          <w:tcPr>
            <w:tcW w:w="1979" w:type="pct"/>
            <w:tcBorders>
              <w:top w:val="single" w:sz="4" w:space="0" w:color="auto"/>
              <w:left w:val="single" w:sz="4" w:space="0" w:color="auto"/>
              <w:bottom w:val="single" w:sz="4" w:space="0" w:color="auto"/>
            </w:tcBorders>
            <w:shd w:val="clear" w:color="auto" w:fill="FFFFFF"/>
            <w:vAlign w:val="bottom"/>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2 000</w:t>
            </w:r>
          </w:p>
        </w:tc>
        <w:tc>
          <w:tcPr>
            <w:tcW w:w="3021" w:type="pct"/>
            <w:tcBorders>
              <w:top w:val="single" w:sz="4" w:space="0" w:color="auto"/>
              <w:left w:val="single" w:sz="4" w:space="0" w:color="auto"/>
              <w:bottom w:val="single" w:sz="4" w:space="0" w:color="auto"/>
              <w:right w:val="single" w:sz="4" w:space="0" w:color="auto"/>
            </w:tcBorders>
            <w:shd w:val="clear" w:color="auto" w:fill="FFFFFF"/>
            <w:vAlign w:val="center"/>
          </w:tcPr>
          <w:p w:rsidR="00FE4A3C" w:rsidRPr="00FE4A3C" w:rsidRDefault="00FE4A3C" w:rsidP="00FE4A3C">
            <w:pPr>
              <w:ind w:hanging="20"/>
              <w:jc w:val="center"/>
              <w:rPr>
                <w:rFonts w:ascii="Times New Roman" w:hAnsi="Times New Roman" w:cs="Times New Roman"/>
                <w:color w:val="000000"/>
              </w:rPr>
            </w:pPr>
            <w:r w:rsidRPr="00FE4A3C">
              <w:rPr>
                <w:rFonts w:ascii="Times New Roman" w:hAnsi="Times New Roman" w:cs="Times New Roman"/>
                <w:color w:val="000000"/>
              </w:rPr>
              <w:t>0,14</w:t>
            </w:r>
          </w:p>
        </w:tc>
      </w:tr>
    </w:tbl>
    <w:p w:rsidR="00FE4A3C" w:rsidRPr="00FE4A3C" w:rsidRDefault="00FE4A3C" w:rsidP="00FE4A3C">
      <w:pPr>
        <w:ind w:firstLine="567"/>
        <w:jc w:val="both"/>
        <w:rPr>
          <w:rFonts w:ascii="Times New Roman" w:hAnsi="Times New Roman" w:cs="Times New Roman"/>
          <w:bCs/>
        </w:rPr>
      </w:pP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6.2.1.3 Результаты испытаний </w:t>
      </w:r>
    </w:p>
    <w:p w:rsid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В качестве результатов испытаний должны быть измерены и записаны: </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напряжение и емкость аккумулятора до и после испытания; </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состояние аккумулятора в конце испытания в соответствии с описанием, приведенным в разделе 7. </w:t>
      </w:r>
    </w:p>
    <w:p w:rsidR="00FE4A3C" w:rsidRPr="00FE4A3C" w:rsidRDefault="00FE4A3C" w:rsidP="00FE4A3C">
      <w:pPr>
        <w:ind w:firstLine="567"/>
        <w:jc w:val="both"/>
        <w:rPr>
          <w:rFonts w:ascii="Times New Roman" w:hAnsi="Times New Roman" w:cs="Times New Roman"/>
          <w:bCs/>
        </w:rPr>
      </w:pPr>
    </w:p>
    <w:p w:rsidR="00FE4A3C" w:rsidRPr="00FE4A3C" w:rsidRDefault="00FE4A3C" w:rsidP="00FE4A3C">
      <w:pPr>
        <w:ind w:firstLine="567"/>
        <w:jc w:val="both"/>
        <w:rPr>
          <w:rFonts w:ascii="Times New Roman" w:hAnsi="Times New Roman" w:cs="Times New Roman"/>
          <w:b/>
          <w:bCs/>
        </w:rPr>
      </w:pPr>
      <w:r w:rsidRPr="00FE4A3C">
        <w:rPr>
          <w:rFonts w:ascii="Times New Roman" w:hAnsi="Times New Roman" w:cs="Times New Roman"/>
          <w:b/>
          <w:bCs/>
        </w:rPr>
        <w:t xml:space="preserve">6.2.2 Механический удар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6.2.2.1 Цель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Это испытание проводится для определения стойкости аккумуляторов к механическим ударам, возникающим при использовании их в транспортных средствах.</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6.2.2.2 Испытание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Испытание должно быть выполнено следующим образом.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a) Необходимо отрегулировать СЗ аккумулятора до 100</w:t>
      </w:r>
      <w:r>
        <w:rPr>
          <w:rFonts w:ascii="Times New Roman" w:hAnsi="Times New Roman" w:cs="Times New Roman"/>
          <w:bCs/>
        </w:rPr>
        <w:t xml:space="preserve"> </w:t>
      </w:r>
      <w:r w:rsidRPr="00FE4A3C">
        <w:rPr>
          <w:rFonts w:ascii="Times New Roman" w:hAnsi="Times New Roman" w:cs="Times New Roman"/>
          <w:bCs/>
        </w:rPr>
        <w:t>% для применения ЭМА и до 80</w:t>
      </w:r>
      <w:r>
        <w:rPr>
          <w:rFonts w:ascii="Times New Roman" w:hAnsi="Times New Roman" w:cs="Times New Roman"/>
          <w:bCs/>
        </w:rPr>
        <w:t xml:space="preserve"> </w:t>
      </w:r>
      <w:r w:rsidRPr="00FE4A3C">
        <w:rPr>
          <w:rFonts w:ascii="Times New Roman" w:hAnsi="Times New Roman" w:cs="Times New Roman"/>
          <w:bCs/>
        </w:rPr>
        <w:t xml:space="preserve">% для применения ГЭМ в соответствии с 5.3.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b) Выполнит</w:t>
      </w:r>
      <w:r>
        <w:rPr>
          <w:rFonts w:ascii="Times New Roman" w:hAnsi="Times New Roman" w:cs="Times New Roman"/>
          <w:bCs/>
        </w:rPr>
        <w:t>ь</w:t>
      </w:r>
      <w:r w:rsidRPr="00FE4A3C">
        <w:rPr>
          <w:rFonts w:ascii="Times New Roman" w:hAnsi="Times New Roman" w:cs="Times New Roman"/>
          <w:bCs/>
        </w:rPr>
        <w:t xml:space="preserve"> испытание в соответствии с ISO 16750-3, как показано в таблице 3. Ускорение от удара в ходе испытания должно применяться в том же направлении, что и ускорение удара, которое происходит в транспортном средстве. Если направление воздействия неизвестно, аккумулятор должен быть испытан во всех шести пространственных направлениях.</w:t>
      </w:r>
    </w:p>
    <w:p w:rsidR="00FE4A3C" w:rsidRPr="00FE4A3C" w:rsidRDefault="00FE4A3C" w:rsidP="00FE4A3C">
      <w:pPr>
        <w:ind w:firstLine="567"/>
        <w:jc w:val="both"/>
        <w:rPr>
          <w:rFonts w:ascii="Times New Roman" w:hAnsi="Times New Roman" w:cs="Times New Roman"/>
          <w:bCs/>
        </w:rPr>
      </w:pPr>
    </w:p>
    <w:p w:rsidR="00FE4A3C" w:rsidRPr="00FE4A3C" w:rsidRDefault="00FE4A3C" w:rsidP="00FE4A3C">
      <w:pPr>
        <w:ind w:firstLine="567"/>
        <w:jc w:val="center"/>
        <w:rPr>
          <w:rFonts w:ascii="Times New Roman" w:hAnsi="Times New Roman" w:cs="Times New Roman"/>
          <w:b/>
          <w:bCs/>
        </w:rPr>
      </w:pPr>
      <w:r w:rsidRPr="00FE4A3C">
        <w:rPr>
          <w:rFonts w:ascii="Times New Roman" w:hAnsi="Times New Roman" w:cs="Times New Roman"/>
          <w:b/>
          <w:bCs/>
        </w:rPr>
        <w:t>Таблица 3 – Механический удар. Параметры</w:t>
      </w:r>
    </w:p>
    <w:p w:rsidR="00FE4A3C" w:rsidRPr="00FE4A3C" w:rsidRDefault="00FE4A3C" w:rsidP="00FE4A3C">
      <w:pPr>
        <w:ind w:firstLine="567"/>
        <w:jc w:val="both"/>
        <w:rPr>
          <w:rFonts w:ascii="Times New Roman" w:hAnsi="Times New Roman" w:cs="Times New Roman"/>
          <w:bCs/>
        </w:rPr>
      </w:pPr>
    </w:p>
    <w:tbl>
      <w:tblPr>
        <w:tblOverlap w:val="never"/>
        <w:tblW w:w="5000" w:type="pct"/>
        <w:jc w:val="center"/>
        <w:tblCellMar>
          <w:left w:w="10" w:type="dxa"/>
          <w:right w:w="10" w:type="dxa"/>
        </w:tblCellMar>
        <w:tblLook w:val="04A0" w:firstRow="1" w:lastRow="0" w:firstColumn="1" w:lastColumn="0" w:noHBand="0" w:noVBand="1"/>
      </w:tblPr>
      <w:tblGrid>
        <w:gridCol w:w="4754"/>
        <w:gridCol w:w="4593"/>
      </w:tblGrid>
      <w:tr w:rsidR="00FE4A3C" w:rsidRPr="00FE4A3C" w:rsidTr="00FE4A3C">
        <w:trPr>
          <w:trHeight w:hRule="exact" w:val="317"/>
          <w:jc w:val="center"/>
        </w:trPr>
        <w:tc>
          <w:tcPr>
            <w:tcW w:w="2543" w:type="pct"/>
            <w:tcBorders>
              <w:top w:val="single" w:sz="4" w:space="0" w:color="auto"/>
              <w:left w:val="single" w:sz="4" w:space="0" w:color="auto"/>
              <w:right w:val="double" w:sz="4" w:space="0" w:color="auto"/>
            </w:tcBorders>
            <w:shd w:val="clear" w:color="auto" w:fill="FFFFFF"/>
            <w:vAlign w:val="bottom"/>
          </w:tcPr>
          <w:p w:rsidR="00FE4A3C" w:rsidRPr="00FE4A3C" w:rsidRDefault="00FE4A3C" w:rsidP="00FE4A3C">
            <w:pPr>
              <w:ind w:firstLine="567"/>
              <w:jc w:val="both"/>
              <w:rPr>
                <w:rFonts w:ascii="Times New Roman" w:hAnsi="Times New Roman" w:cs="Times New Roman"/>
                <w:color w:val="000000"/>
              </w:rPr>
            </w:pPr>
            <w:r w:rsidRPr="00FE4A3C">
              <w:rPr>
                <w:rFonts w:ascii="Times New Roman" w:hAnsi="Times New Roman" w:cs="Times New Roman"/>
                <w:color w:val="000000"/>
              </w:rPr>
              <w:t>Форма импульса</w:t>
            </w:r>
          </w:p>
        </w:tc>
        <w:tc>
          <w:tcPr>
            <w:tcW w:w="2457" w:type="pct"/>
            <w:tcBorders>
              <w:top w:val="single" w:sz="4" w:space="0" w:color="auto"/>
              <w:left w:val="double" w:sz="4" w:space="0" w:color="auto"/>
              <w:right w:val="single" w:sz="4" w:space="0" w:color="auto"/>
            </w:tcBorders>
            <w:shd w:val="clear" w:color="auto" w:fill="FFFFFF"/>
            <w:vAlign w:val="bottom"/>
          </w:tcPr>
          <w:p w:rsidR="00FE4A3C" w:rsidRPr="00FE4A3C" w:rsidRDefault="00FE4A3C" w:rsidP="00FE4A3C">
            <w:pPr>
              <w:ind w:firstLine="567"/>
              <w:jc w:val="both"/>
              <w:rPr>
                <w:rFonts w:ascii="Times New Roman" w:hAnsi="Times New Roman" w:cs="Times New Roman"/>
                <w:color w:val="000000"/>
              </w:rPr>
            </w:pPr>
            <w:proofErr w:type="spellStart"/>
            <w:r w:rsidRPr="00FE4A3C">
              <w:rPr>
                <w:rFonts w:ascii="Times New Roman" w:hAnsi="Times New Roman" w:cs="Times New Roman"/>
                <w:color w:val="000000"/>
              </w:rPr>
              <w:t>Полусинусоидальная</w:t>
            </w:r>
            <w:proofErr w:type="spellEnd"/>
          </w:p>
        </w:tc>
      </w:tr>
      <w:tr w:rsidR="00FE4A3C" w:rsidRPr="00FE4A3C" w:rsidTr="00FE4A3C">
        <w:trPr>
          <w:trHeight w:hRule="exact" w:val="312"/>
          <w:jc w:val="center"/>
        </w:trPr>
        <w:tc>
          <w:tcPr>
            <w:tcW w:w="2543" w:type="pct"/>
            <w:tcBorders>
              <w:top w:val="single" w:sz="4" w:space="0" w:color="auto"/>
              <w:left w:val="single" w:sz="4" w:space="0" w:color="auto"/>
              <w:right w:val="double" w:sz="4" w:space="0" w:color="auto"/>
            </w:tcBorders>
            <w:shd w:val="clear" w:color="auto" w:fill="FFFFFF"/>
            <w:vAlign w:val="center"/>
          </w:tcPr>
          <w:p w:rsidR="00FE4A3C" w:rsidRPr="00FE4A3C" w:rsidRDefault="00FE4A3C" w:rsidP="00FE4A3C">
            <w:pPr>
              <w:ind w:firstLine="567"/>
              <w:jc w:val="both"/>
              <w:rPr>
                <w:rFonts w:ascii="Times New Roman" w:hAnsi="Times New Roman" w:cs="Times New Roman"/>
                <w:color w:val="000000"/>
              </w:rPr>
            </w:pPr>
            <w:r w:rsidRPr="00FE4A3C">
              <w:rPr>
                <w:rFonts w:ascii="Times New Roman" w:hAnsi="Times New Roman" w:cs="Times New Roman"/>
                <w:color w:val="000000"/>
              </w:rPr>
              <w:t>Ускорение</w:t>
            </w:r>
          </w:p>
        </w:tc>
        <w:tc>
          <w:tcPr>
            <w:tcW w:w="2457" w:type="pct"/>
            <w:tcBorders>
              <w:top w:val="single" w:sz="4" w:space="0" w:color="auto"/>
              <w:left w:val="double" w:sz="4" w:space="0" w:color="auto"/>
              <w:right w:val="single" w:sz="4" w:space="0" w:color="auto"/>
            </w:tcBorders>
            <w:shd w:val="clear" w:color="auto" w:fill="FFFFFF"/>
            <w:vAlign w:val="center"/>
          </w:tcPr>
          <w:p w:rsidR="00FE4A3C" w:rsidRPr="00FE4A3C" w:rsidRDefault="00FE4A3C" w:rsidP="00FE4A3C">
            <w:pPr>
              <w:ind w:firstLine="567"/>
              <w:jc w:val="both"/>
              <w:rPr>
                <w:rFonts w:ascii="Times New Roman" w:hAnsi="Times New Roman" w:cs="Times New Roman"/>
                <w:color w:val="000000"/>
              </w:rPr>
            </w:pPr>
            <w:r w:rsidRPr="00FE4A3C">
              <w:rPr>
                <w:rFonts w:ascii="Times New Roman" w:hAnsi="Times New Roman" w:cs="Times New Roman"/>
                <w:color w:val="000000"/>
              </w:rPr>
              <w:t>500 м/с</w:t>
            </w:r>
            <w:r w:rsidRPr="00FE4A3C">
              <w:rPr>
                <w:rFonts w:ascii="Times New Roman" w:hAnsi="Times New Roman" w:cs="Times New Roman"/>
                <w:color w:val="000000"/>
                <w:vertAlign w:val="superscript"/>
              </w:rPr>
              <w:t>2</w:t>
            </w:r>
          </w:p>
        </w:tc>
      </w:tr>
      <w:tr w:rsidR="00FE4A3C" w:rsidRPr="00FE4A3C" w:rsidTr="00FE4A3C">
        <w:trPr>
          <w:trHeight w:hRule="exact" w:val="317"/>
          <w:jc w:val="center"/>
        </w:trPr>
        <w:tc>
          <w:tcPr>
            <w:tcW w:w="2543" w:type="pct"/>
            <w:tcBorders>
              <w:top w:val="single" w:sz="4" w:space="0" w:color="auto"/>
              <w:left w:val="single" w:sz="4" w:space="0" w:color="auto"/>
              <w:right w:val="double" w:sz="4" w:space="0" w:color="auto"/>
            </w:tcBorders>
            <w:shd w:val="clear" w:color="auto" w:fill="FFFFFF"/>
            <w:vAlign w:val="center"/>
          </w:tcPr>
          <w:p w:rsidR="00FE4A3C" w:rsidRPr="00FE4A3C" w:rsidRDefault="00FE4A3C" w:rsidP="00FE4A3C">
            <w:pPr>
              <w:ind w:firstLine="567"/>
              <w:jc w:val="both"/>
              <w:rPr>
                <w:rFonts w:ascii="Times New Roman" w:hAnsi="Times New Roman" w:cs="Times New Roman"/>
                <w:color w:val="000000"/>
              </w:rPr>
            </w:pPr>
            <w:r w:rsidRPr="00FE4A3C">
              <w:rPr>
                <w:rFonts w:ascii="Times New Roman" w:hAnsi="Times New Roman" w:cs="Times New Roman"/>
                <w:color w:val="000000"/>
              </w:rPr>
              <w:t>Длительность</w:t>
            </w:r>
          </w:p>
        </w:tc>
        <w:tc>
          <w:tcPr>
            <w:tcW w:w="2457" w:type="pct"/>
            <w:tcBorders>
              <w:top w:val="single" w:sz="4" w:space="0" w:color="auto"/>
              <w:left w:val="double" w:sz="4" w:space="0" w:color="auto"/>
              <w:right w:val="single" w:sz="4" w:space="0" w:color="auto"/>
            </w:tcBorders>
            <w:shd w:val="clear" w:color="auto" w:fill="FFFFFF"/>
            <w:vAlign w:val="center"/>
          </w:tcPr>
          <w:p w:rsidR="00FE4A3C" w:rsidRPr="00FE4A3C" w:rsidRDefault="00FE4A3C" w:rsidP="00FE4A3C">
            <w:pPr>
              <w:ind w:firstLine="567"/>
              <w:jc w:val="both"/>
              <w:rPr>
                <w:rFonts w:ascii="Times New Roman" w:hAnsi="Times New Roman" w:cs="Times New Roman"/>
                <w:color w:val="000000"/>
              </w:rPr>
            </w:pPr>
            <w:r w:rsidRPr="00FE4A3C">
              <w:rPr>
                <w:rFonts w:ascii="Times New Roman" w:hAnsi="Times New Roman" w:cs="Times New Roman"/>
                <w:color w:val="000000"/>
              </w:rPr>
              <w:t xml:space="preserve">6 </w:t>
            </w:r>
            <w:proofErr w:type="spellStart"/>
            <w:r w:rsidRPr="00FE4A3C">
              <w:rPr>
                <w:rFonts w:ascii="Times New Roman" w:hAnsi="Times New Roman" w:cs="Times New Roman"/>
                <w:color w:val="000000"/>
              </w:rPr>
              <w:t>мс</w:t>
            </w:r>
            <w:proofErr w:type="spellEnd"/>
          </w:p>
        </w:tc>
      </w:tr>
      <w:tr w:rsidR="00FE4A3C" w:rsidRPr="00FE4A3C" w:rsidTr="00FE4A3C">
        <w:trPr>
          <w:trHeight w:hRule="exact" w:val="322"/>
          <w:jc w:val="center"/>
        </w:trPr>
        <w:tc>
          <w:tcPr>
            <w:tcW w:w="2543" w:type="pct"/>
            <w:tcBorders>
              <w:top w:val="single" w:sz="4" w:space="0" w:color="auto"/>
              <w:left w:val="single" w:sz="4" w:space="0" w:color="auto"/>
              <w:bottom w:val="single" w:sz="4" w:space="0" w:color="auto"/>
              <w:right w:val="double" w:sz="4" w:space="0" w:color="auto"/>
            </w:tcBorders>
            <w:shd w:val="clear" w:color="auto" w:fill="FFFFFF"/>
            <w:vAlign w:val="bottom"/>
          </w:tcPr>
          <w:p w:rsidR="00FE4A3C" w:rsidRPr="00FE4A3C" w:rsidRDefault="00FE4A3C" w:rsidP="00FE4A3C">
            <w:pPr>
              <w:ind w:firstLine="567"/>
              <w:jc w:val="both"/>
              <w:rPr>
                <w:rFonts w:ascii="Times New Roman" w:hAnsi="Times New Roman" w:cs="Times New Roman"/>
                <w:color w:val="000000"/>
              </w:rPr>
            </w:pPr>
            <w:r w:rsidRPr="00FE4A3C">
              <w:rPr>
                <w:rFonts w:ascii="Times New Roman" w:hAnsi="Times New Roman" w:cs="Times New Roman"/>
                <w:color w:val="000000"/>
              </w:rPr>
              <w:t>Количество ударов</w:t>
            </w:r>
          </w:p>
        </w:tc>
        <w:tc>
          <w:tcPr>
            <w:tcW w:w="2457" w:type="pct"/>
            <w:tcBorders>
              <w:top w:val="single" w:sz="4" w:space="0" w:color="auto"/>
              <w:left w:val="double" w:sz="4" w:space="0" w:color="auto"/>
              <w:bottom w:val="single" w:sz="4" w:space="0" w:color="auto"/>
              <w:right w:val="single" w:sz="4" w:space="0" w:color="auto"/>
            </w:tcBorders>
            <w:shd w:val="clear" w:color="auto" w:fill="FFFFFF"/>
            <w:vAlign w:val="bottom"/>
          </w:tcPr>
          <w:p w:rsidR="00FE4A3C" w:rsidRPr="00FE4A3C" w:rsidRDefault="00FE4A3C" w:rsidP="00FE4A3C">
            <w:pPr>
              <w:ind w:firstLine="567"/>
              <w:jc w:val="both"/>
              <w:rPr>
                <w:rFonts w:ascii="Times New Roman" w:hAnsi="Times New Roman" w:cs="Times New Roman"/>
                <w:color w:val="000000"/>
              </w:rPr>
            </w:pPr>
            <w:r w:rsidRPr="00FE4A3C">
              <w:rPr>
                <w:rFonts w:ascii="Times New Roman" w:hAnsi="Times New Roman" w:cs="Times New Roman"/>
                <w:color w:val="000000"/>
              </w:rPr>
              <w:t>10 в каждом направлении</w:t>
            </w:r>
          </w:p>
        </w:tc>
      </w:tr>
    </w:tbl>
    <w:p w:rsidR="00FE4A3C" w:rsidRPr="00FE4A3C" w:rsidRDefault="00FE4A3C" w:rsidP="00FE4A3C">
      <w:pPr>
        <w:ind w:firstLine="567"/>
        <w:jc w:val="both"/>
        <w:rPr>
          <w:rFonts w:ascii="Times New Roman" w:hAnsi="Times New Roman" w:cs="Times New Roman"/>
          <w:bCs/>
        </w:rPr>
      </w:pP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6.2.2.3 Результаты испытаний</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Следующие параметры должны быть измерены и записаны в качестве результатов испытаний: </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напряжение и емкость аккумулятора до и после испытания; </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состояние аккумулятора в конце испытания в соответствии с описанием, указанным в </w:t>
      </w:r>
      <w:r w:rsidR="00455B97">
        <w:rPr>
          <w:rFonts w:ascii="Times New Roman" w:hAnsi="Times New Roman" w:cs="Times New Roman"/>
          <w:bCs/>
        </w:rPr>
        <w:t>разделе</w:t>
      </w:r>
      <w:r w:rsidRPr="00FE4A3C">
        <w:rPr>
          <w:rFonts w:ascii="Times New Roman" w:hAnsi="Times New Roman" w:cs="Times New Roman"/>
          <w:bCs/>
        </w:rPr>
        <w:t xml:space="preserve"> 7.</w:t>
      </w:r>
    </w:p>
    <w:p w:rsidR="00FE4A3C" w:rsidRPr="00FE4A3C" w:rsidRDefault="00FE4A3C" w:rsidP="00FE4A3C">
      <w:pPr>
        <w:ind w:firstLine="567"/>
        <w:jc w:val="both"/>
        <w:rPr>
          <w:rFonts w:ascii="Times New Roman" w:hAnsi="Times New Roman" w:cs="Times New Roman"/>
          <w:bCs/>
        </w:rPr>
      </w:pPr>
    </w:p>
    <w:p w:rsidR="00FE4A3C" w:rsidRPr="00455B97" w:rsidRDefault="00FE4A3C" w:rsidP="00FE4A3C">
      <w:pPr>
        <w:ind w:firstLine="567"/>
        <w:jc w:val="both"/>
        <w:rPr>
          <w:rFonts w:ascii="Times New Roman" w:hAnsi="Times New Roman" w:cs="Times New Roman"/>
          <w:b/>
          <w:bCs/>
        </w:rPr>
      </w:pPr>
      <w:r w:rsidRPr="00455B97">
        <w:rPr>
          <w:rFonts w:ascii="Times New Roman" w:hAnsi="Times New Roman" w:cs="Times New Roman"/>
          <w:b/>
          <w:bCs/>
        </w:rPr>
        <w:t>6.2.3 Смятие</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6.2.3.1 Цель</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Данное испытание проводят для определения реакции аккумуляторов на внешние </w:t>
      </w:r>
      <w:r w:rsidRPr="00FE4A3C">
        <w:rPr>
          <w:rFonts w:ascii="Times New Roman" w:hAnsi="Times New Roman" w:cs="Times New Roman"/>
          <w:bCs/>
        </w:rPr>
        <w:lastRenderedPageBreak/>
        <w:t>нагрузки, которые могут вызвать деформацию.</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6.2.3.2 Испытание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Испытание должно быть выполнено следующим образом. </w:t>
      </w:r>
    </w:p>
    <w:p w:rsidR="00FE4A3C" w:rsidRPr="00455B97" w:rsidRDefault="00FE4A3C" w:rsidP="00455B97">
      <w:pPr>
        <w:pStyle w:val="ad"/>
        <w:numPr>
          <w:ilvl w:val="0"/>
          <w:numId w:val="29"/>
        </w:numPr>
        <w:tabs>
          <w:tab w:val="left" w:pos="993"/>
        </w:tabs>
        <w:ind w:left="0" w:firstLine="567"/>
        <w:jc w:val="both"/>
        <w:rPr>
          <w:rFonts w:ascii="Times New Roman" w:hAnsi="Times New Roman" w:cs="Times New Roman"/>
          <w:bCs/>
        </w:rPr>
      </w:pPr>
      <w:r w:rsidRPr="00455B97">
        <w:rPr>
          <w:rFonts w:ascii="Times New Roman" w:hAnsi="Times New Roman" w:cs="Times New Roman"/>
          <w:bCs/>
        </w:rPr>
        <w:t>Необходимо отрегулировать СЗ аккумулятора до 100</w:t>
      </w:r>
      <w:r w:rsidR="00455B97" w:rsidRPr="00455B97">
        <w:rPr>
          <w:rFonts w:ascii="Times New Roman" w:hAnsi="Times New Roman" w:cs="Times New Roman"/>
          <w:bCs/>
        </w:rPr>
        <w:t xml:space="preserve"> </w:t>
      </w:r>
      <w:r w:rsidRPr="00455B97">
        <w:rPr>
          <w:rFonts w:ascii="Times New Roman" w:hAnsi="Times New Roman" w:cs="Times New Roman"/>
          <w:bCs/>
        </w:rPr>
        <w:t>% для применения ЭМА и 80</w:t>
      </w:r>
      <w:r w:rsidR="00455B97" w:rsidRPr="00455B97">
        <w:rPr>
          <w:rFonts w:ascii="Times New Roman" w:hAnsi="Times New Roman" w:cs="Times New Roman"/>
          <w:bCs/>
        </w:rPr>
        <w:t xml:space="preserve"> </w:t>
      </w:r>
      <w:r w:rsidRPr="00455B97">
        <w:rPr>
          <w:rFonts w:ascii="Times New Roman" w:hAnsi="Times New Roman" w:cs="Times New Roman"/>
          <w:bCs/>
        </w:rPr>
        <w:t xml:space="preserve">% для применения ГЭМ в соответствии с 5.3. </w:t>
      </w:r>
    </w:p>
    <w:p w:rsidR="00FE4A3C" w:rsidRPr="00455B97" w:rsidRDefault="00FE4A3C" w:rsidP="00455B97">
      <w:pPr>
        <w:pStyle w:val="ad"/>
        <w:numPr>
          <w:ilvl w:val="0"/>
          <w:numId w:val="29"/>
        </w:numPr>
        <w:tabs>
          <w:tab w:val="left" w:pos="993"/>
        </w:tabs>
        <w:ind w:left="0" w:firstLine="567"/>
        <w:jc w:val="both"/>
        <w:rPr>
          <w:rFonts w:ascii="Times New Roman" w:hAnsi="Times New Roman" w:cs="Times New Roman"/>
          <w:bCs/>
        </w:rPr>
      </w:pPr>
      <w:r w:rsidRPr="00455B97">
        <w:rPr>
          <w:rFonts w:ascii="Times New Roman" w:hAnsi="Times New Roman" w:cs="Times New Roman"/>
          <w:bCs/>
        </w:rPr>
        <w:t xml:space="preserve">Аккумулятор размещают на изолированной плоской поверхности и надавливают сминающим инструментом, состоящим из круглого/полукруглого либо сферического/полусферического стержня диаметром 150 мм. Рекомендуется использовать круглый стержень для воздействия на цилиндрический аккумулятор и сферический для призматического аккумулятора (см. </w:t>
      </w:r>
      <w:r w:rsidR="00455B97" w:rsidRPr="00455B97">
        <w:rPr>
          <w:rFonts w:ascii="Times New Roman" w:hAnsi="Times New Roman" w:cs="Times New Roman"/>
          <w:bCs/>
        </w:rPr>
        <w:t xml:space="preserve">рисунок </w:t>
      </w:r>
      <w:r w:rsidRPr="00455B97">
        <w:rPr>
          <w:rFonts w:ascii="Times New Roman" w:hAnsi="Times New Roman" w:cs="Times New Roman"/>
          <w:bCs/>
        </w:rPr>
        <w:t xml:space="preserve">3). Сила для смятия должна быть приложена в направлении, почти перпендикулярном большей стороне многослойной поверхности положительных и отрицательных электродов внутри аккумулятора. Сминающий инструмент должен быть выбран таким образом, чтобы аккумулятор деформировался почти пропорционально увеличению силы смятия. </w:t>
      </w:r>
    </w:p>
    <w:p w:rsidR="00FE4A3C" w:rsidRPr="00455B97" w:rsidRDefault="00FE4A3C" w:rsidP="00455B97">
      <w:pPr>
        <w:pStyle w:val="ad"/>
        <w:numPr>
          <w:ilvl w:val="0"/>
          <w:numId w:val="29"/>
        </w:numPr>
        <w:tabs>
          <w:tab w:val="left" w:pos="993"/>
        </w:tabs>
        <w:ind w:left="0" w:firstLine="567"/>
        <w:jc w:val="both"/>
        <w:rPr>
          <w:rFonts w:ascii="Times New Roman" w:hAnsi="Times New Roman" w:cs="Times New Roman"/>
          <w:bCs/>
        </w:rPr>
      </w:pPr>
      <w:r w:rsidRPr="00455B97">
        <w:rPr>
          <w:rFonts w:ascii="Times New Roman" w:hAnsi="Times New Roman" w:cs="Times New Roman"/>
          <w:bCs/>
        </w:rPr>
        <w:t xml:space="preserve">Силу сбрасывают, когда происходит резкое падение напряжения на одну треть от первоначального </w:t>
      </w:r>
      <w:r w:rsidR="00455B97" w:rsidRPr="00455B97">
        <w:rPr>
          <w:rFonts w:ascii="Times New Roman" w:hAnsi="Times New Roman" w:cs="Times New Roman"/>
          <w:bCs/>
        </w:rPr>
        <w:t>напряжения или</w:t>
      </w:r>
      <w:r w:rsidRPr="00455B97">
        <w:rPr>
          <w:rFonts w:ascii="Times New Roman" w:hAnsi="Times New Roman" w:cs="Times New Roman"/>
          <w:bCs/>
        </w:rPr>
        <w:t xml:space="preserve"> происходит деформация 15</w:t>
      </w:r>
      <w:r w:rsidR="00455B97" w:rsidRPr="00455B97">
        <w:rPr>
          <w:rFonts w:ascii="Times New Roman" w:hAnsi="Times New Roman" w:cs="Times New Roman"/>
          <w:bCs/>
        </w:rPr>
        <w:t xml:space="preserve"> </w:t>
      </w:r>
      <w:r w:rsidRPr="00455B97">
        <w:rPr>
          <w:rFonts w:ascii="Times New Roman" w:hAnsi="Times New Roman" w:cs="Times New Roman"/>
          <w:bCs/>
        </w:rPr>
        <w:t>% или более от первоначального размера аккумулятора или значение силы станет в 1000 раз больше веса аккумулятора, в зависимости от того, что наступит раньше. Аккумуляторы должны находиться под наблюдением в течение 24 ч или до тех пор, пока температура аккумулятора не снизится на 20</w:t>
      </w:r>
      <w:r w:rsidR="00455B97" w:rsidRPr="00455B97">
        <w:rPr>
          <w:rFonts w:ascii="Times New Roman" w:hAnsi="Times New Roman" w:cs="Times New Roman"/>
          <w:bCs/>
        </w:rPr>
        <w:t xml:space="preserve"> </w:t>
      </w:r>
      <w:r w:rsidRPr="00455B97">
        <w:rPr>
          <w:rFonts w:ascii="Times New Roman" w:hAnsi="Times New Roman" w:cs="Times New Roman"/>
          <w:bCs/>
        </w:rPr>
        <w:t>% от максимального повышения температуры, в зависимости от того, что наступит раньше.</w:t>
      </w:r>
    </w:p>
    <w:p w:rsidR="00455B97" w:rsidRPr="00FE4A3C" w:rsidRDefault="00455B97" w:rsidP="00FE4A3C">
      <w:pPr>
        <w:ind w:firstLine="567"/>
        <w:jc w:val="both"/>
        <w:rPr>
          <w:rFonts w:ascii="Times New Roman" w:hAnsi="Times New Roman" w:cs="Times New Roman"/>
          <w:bCs/>
        </w:rPr>
      </w:pPr>
    </w:p>
    <w:p w:rsidR="00FE4A3C" w:rsidRPr="00FE4A3C" w:rsidRDefault="00E76A13" w:rsidP="00FE4A3C">
      <w:pPr>
        <w:ind w:firstLine="567"/>
        <w:jc w:val="both"/>
        <w:rPr>
          <w:rFonts w:ascii="Times New Roman" w:hAnsi="Times New Roman" w:cs="Times New Roman"/>
          <w:bCs/>
        </w:rPr>
      </w:pPr>
      <w:r>
        <w:rPr>
          <w:rFonts w:ascii="Times New Roman" w:hAnsi="Times New Roman" w:cs="Times New Roman"/>
          <w:bCs/>
          <w:noProof/>
        </w:rPr>
        <mc:AlternateContent>
          <mc:Choice Requires="wps">
            <w:drawing>
              <wp:anchor distT="0" distB="0" distL="114300" distR="114300" simplePos="0" relativeHeight="251660288" behindDoc="0" locked="0" layoutInCell="1" allowOverlap="1">
                <wp:simplePos x="0" y="0"/>
                <wp:positionH relativeFrom="column">
                  <wp:posOffset>2861310</wp:posOffset>
                </wp:positionH>
                <wp:positionV relativeFrom="paragraph">
                  <wp:posOffset>2738120</wp:posOffset>
                </wp:positionV>
                <wp:extent cx="304800" cy="247650"/>
                <wp:effectExtent l="0" t="0" r="0" b="0"/>
                <wp:wrapNone/>
                <wp:docPr id="13"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590B55" id="Rectangle 12" o:spid="_x0000_s1026" style="position:absolute;margin-left:225.3pt;margin-top:215.6pt;width:24pt;height:1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" stroked="f"/>
            </w:pict>
          </mc:Fallback>
        </mc:AlternateContent>
      </w:r>
      <w:r>
        <w:rPr>
          <w:rFonts w:ascii="Times New Roman" w:hAnsi="Times New Roman" w:cs="Times New Roman"/>
          <w:bCs/>
          <w:noProof/>
        </w:rPr>
        <mc:AlternateContent>
          <mc:Choice Requires="wps">
            <w:drawing>
              <wp:anchor distT="0" distB="0" distL="114300" distR="114300" simplePos="0" relativeHeight="251658240" behindDoc="0" locked="0" layoutInCell="1" allowOverlap="1">
                <wp:simplePos x="0" y="0"/>
                <wp:positionH relativeFrom="column">
                  <wp:posOffset>5975985</wp:posOffset>
                </wp:positionH>
                <wp:positionV relativeFrom="paragraph">
                  <wp:posOffset>2738120</wp:posOffset>
                </wp:positionV>
                <wp:extent cx="304800" cy="247650"/>
                <wp:effectExtent l="0" t="0" r="0" b="0"/>
                <wp:wrapNone/>
                <wp:docPr id="12"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39ABA8" id="Rectangle 10" o:spid="_x0000_s1026" style="position:absolute;margin-left:470.55pt;margin-top:215.6pt;width:24pt;height:1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" stroked="f"/>
            </w:pict>
          </mc:Fallback>
        </mc:AlternateContent>
      </w:r>
      <w:r>
        <w:rPr>
          <w:rFonts w:ascii="Times New Roman" w:hAnsi="Times New Roman" w:cs="Times New Roman"/>
          <w:bCs/>
          <w:noProof/>
        </w:rPr>
        <mc:AlternateContent>
          <mc:Choice Requires="wps">
            <w:drawing>
              <wp:anchor distT="0" distB="0" distL="114300" distR="114300" simplePos="0" relativeHeight="251659264" behindDoc="0" locked="0" layoutInCell="1" allowOverlap="1">
                <wp:simplePos x="0" y="0"/>
                <wp:positionH relativeFrom="column">
                  <wp:posOffset>3108960</wp:posOffset>
                </wp:positionH>
                <wp:positionV relativeFrom="paragraph">
                  <wp:posOffset>2890520</wp:posOffset>
                </wp:positionV>
                <wp:extent cx="304800" cy="247650"/>
                <wp:effectExtent l="0" t="0" r="0" b="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394ACB" id="Rectangle 11" o:spid="_x0000_s1026" style="position:absolute;margin-left:244.8pt;margin-top:227.6pt;width:24pt;height:1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" stroked="f"/>
            </w:pict>
          </mc:Fallback>
        </mc:AlternateContent>
      </w:r>
      <w:r w:rsidR="00FE4A3C" w:rsidRPr="00FE4A3C">
        <w:rPr>
          <w:rFonts w:ascii="Times New Roman" w:hAnsi="Times New Roman" w:cs="Times New Roman"/>
          <w:bCs/>
          <w:noProof/>
        </w:rPr>
        <w:drawing>
          <wp:inline distT="0" distB="0" distL="0" distR="0" wp14:anchorId="7A40CCE5" wp14:editId="230162E8">
            <wp:extent cx="5934075" cy="2933700"/>
            <wp:effectExtent l="19050" t="0" r="9525" b="0"/>
            <wp:docPr id="2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
                    <a:srcRect/>
                    <a:stretch>
                      <a:fillRect/>
                    </a:stretch>
                  </pic:blipFill>
                  <pic:spPr bwMode="auto">
                    <a:xfrm>
                      <a:off x="0" y="0"/>
                      <a:ext cx="5934075" cy="2933700"/>
                    </a:xfrm>
                    <a:prstGeom prst="rect">
                      <a:avLst/>
                    </a:prstGeom>
                    <a:noFill/>
                    <a:ln w="9525">
                      <a:noFill/>
                      <a:miter lim="800000"/>
                      <a:headEnd/>
                      <a:tailEnd/>
                    </a:ln>
                  </pic:spPr>
                </pic:pic>
              </a:graphicData>
            </a:graphic>
          </wp:inline>
        </w:drawing>
      </w:r>
    </w:p>
    <w:p w:rsidR="00FE4A3C" w:rsidRPr="00FE4A3C" w:rsidRDefault="00FE4A3C" w:rsidP="00FE4A3C">
      <w:pPr>
        <w:ind w:firstLine="567"/>
        <w:jc w:val="both"/>
        <w:rPr>
          <w:rFonts w:ascii="Times New Roman" w:hAnsi="Times New Roman" w:cs="Times New Roman"/>
          <w:bCs/>
        </w:rPr>
      </w:pPr>
    </w:p>
    <w:p w:rsidR="00FE4A3C" w:rsidRPr="00455B97" w:rsidRDefault="00FE4A3C" w:rsidP="00695154">
      <w:pPr>
        <w:ind w:firstLine="567"/>
        <w:jc w:val="center"/>
        <w:rPr>
          <w:rFonts w:ascii="Times New Roman" w:hAnsi="Times New Roman" w:cs="Times New Roman"/>
          <w:b/>
          <w:bCs/>
        </w:rPr>
      </w:pPr>
      <w:r w:rsidRPr="00455B97">
        <w:rPr>
          <w:rFonts w:ascii="Times New Roman" w:hAnsi="Times New Roman" w:cs="Times New Roman"/>
          <w:b/>
          <w:bCs/>
        </w:rPr>
        <w:t>Рисунок 3</w:t>
      </w:r>
      <w:r w:rsidR="00455B97" w:rsidRPr="00455B97">
        <w:rPr>
          <w:rFonts w:ascii="Times New Roman" w:hAnsi="Times New Roman" w:cs="Times New Roman"/>
          <w:b/>
          <w:bCs/>
        </w:rPr>
        <w:t xml:space="preserve"> – </w:t>
      </w:r>
      <w:r w:rsidRPr="00455B97">
        <w:rPr>
          <w:rFonts w:ascii="Times New Roman" w:hAnsi="Times New Roman" w:cs="Times New Roman"/>
          <w:b/>
          <w:bCs/>
        </w:rPr>
        <w:t>Пример испытания на смятие</w:t>
      </w:r>
    </w:p>
    <w:p w:rsidR="00FE4A3C" w:rsidRPr="00FE4A3C" w:rsidRDefault="00FE4A3C" w:rsidP="00FE4A3C">
      <w:pPr>
        <w:ind w:firstLine="567"/>
        <w:jc w:val="both"/>
        <w:rPr>
          <w:rFonts w:ascii="Times New Roman" w:hAnsi="Times New Roman" w:cs="Times New Roman"/>
          <w:bCs/>
        </w:rPr>
      </w:pP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6.2.3.3 Результаты испытаний</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Следующие параметры должны быть измерены и зарегистрированы следующим образом:</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форма сминающего инструмента; </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скорость смятия; </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напряжение аккумулятора во время испытания; </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температура аккумулятора во время испытания; </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состояние аккумулятора в конце испытания в соответствии с описанием, указанным в </w:t>
      </w:r>
      <w:r w:rsidR="00455B97">
        <w:rPr>
          <w:rFonts w:ascii="Times New Roman" w:hAnsi="Times New Roman" w:cs="Times New Roman"/>
          <w:bCs/>
        </w:rPr>
        <w:t>разделе</w:t>
      </w:r>
      <w:r w:rsidRPr="00FE4A3C">
        <w:rPr>
          <w:rFonts w:ascii="Times New Roman" w:hAnsi="Times New Roman" w:cs="Times New Roman"/>
          <w:bCs/>
        </w:rPr>
        <w:t xml:space="preserve"> 7.</w:t>
      </w:r>
    </w:p>
    <w:p w:rsidR="00FE4A3C" w:rsidRDefault="00FE4A3C" w:rsidP="00FE4A3C">
      <w:pPr>
        <w:ind w:firstLine="567"/>
        <w:jc w:val="both"/>
        <w:rPr>
          <w:rFonts w:ascii="Times New Roman" w:hAnsi="Times New Roman" w:cs="Times New Roman"/>
          <w:bCs/>
        </w:rPr>
      </w:pPr>
    </w:p>
    <w:p w:rsidR="00695154" w:rsidRPr="00FE4A3C" w:rsidRDefault="00695154" w:rsidP="00FE4A3C">
      <w:pPr>
        <w:ind w:firstLine="567"/>
        <w:jc w:val="both"/>
        <w:rPr>
          <w:rFonts w:ascii="Times New Roman" w:hAnsi="Times New Roman" w:cs="Times New Roman"/>
          <w:bCs/>
        </w:rPr>
      </w:pPr>
    </w:p>
    <w:p w:rsidR="00FE4A3C" w:rsidRPr="00455B97" w:rsidRDefault="00FE4A3C" w:rsidP="00455B97">
      <w:pPr>
        <w:pStyle w:val="1"/>
        <w:numPr>
          <w:ilvl w:val="1"/>
          <w:numId w:val="4"/>
        </w:numPr>
        <w:tabs>
          <w:tab w:val="left" w:pos="993"/>
        </w:tabs>
        <w:spacing w:before="0"/>
        <w:ind w:left="0" w:firstLine="567"/>
        <w:rPr>
          <w:rStyle w:val="FontStyle94"/>
          <w:rFonts w:ascii="Times New Roman" w:hAnsi="Times New Roman" w:cs="Times New Roman"/>
          <w:iCs/>
          <w:color w:val="auto"/>
          <w:sz w:val="24"/>
          <w:szCs w:val="24"/>
        </w:rPr>
      </w:pPr>
      <w:bookmarkStart w:id="45" w:name="_Toc47345358"/>
      <w:r w:rsidRPr="00455B97">
        <w:rPr>
          <w:rStyle w:val="FontStyle94"/>
          <w:rFonts w:ascii="Times New Roman" w:hAnsi="Times New Roman" w:cs="Times New Roman"/>
          <w:iCs/>
          <w:color w:val="auto"/>
          <w:sz w:val="24"/>
          <w:szCs w:val="24"/>
        </w:rPr>
        <w:t>Термическое испытание</w:t>
      </w:r>
      <w:bookmarkEnd w:id="45"/>
      <w:r w:rsidRPr="00455B97">
        <w:rPr>
          <w:rStyle w:val="FontStyle94"/>
          <w:rFonts w:ascii="Times New Roman" w:hAnsi="Times New Roman" w:cs="Times New Roman"/>
          <w:iCs/>
          <w:color w:val="auto"/>
          <w:sz w:val="24"/>
          <w:szCs w:val="24"/>
        </w:rPr>
        <w:t xml:space="preserve"> </w:t>
      </w:r>
    </w:p>
    <w:p w:rsidR="00455B97" w:rsidRDefault="00455B97" w:rsidP="00FE4A3C">
      <w:pPr>
        <w:ind w:firstLine="567"/>
        <w:jc w:val="both"/>
        <w:rPr>
          <w:rFonts w:ascii="Times New Roman" w:hAnsi="Times New Roman" w:cs="Times New Roman"/>
          <w:bCs/>
        </w:rPr>
      </w:pPr>
    </w:p>
    <w:p w:rsidR="00FE4A3C" w:rsidRPr="00455B97" w:rsidRDefault="00FE4A3C" w:rsidP="00FE4A3C">
      <w:pPr>
        <w:ind w:firstLine="567"/>
        <w:jc w:val="both"/>
        <w:rPr>
          <w:rFonts w:ascii="Times New Roman" w:hAnsi="Times New Roman" w:cs="Times New Roman"/>
          <w:b/>
          <w:bCs/>
        </w:rPr>
      </w:pPr>
      <w:r w:rsidRPr="00455B97">
        <w:rPr>
          <w:rFonts w:ascii="Times New Roman" w:hAnsi="Times New Roman" w:cs="Times New Roman"/>
          <w:b/>
          <w:bCs/>
        </w:rPr>
        <w:t>6.3.1 Высокотемпературная устойчивость</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6.3.1.1. Цель </w:t>
      </w:r>
    </w:p>
    <w:p w:rsidR="00FE4A3C" w:rsidRPr="00FE4A3C" w:rsidRDefault="00455B97" w:rsidP="00FE4A3C">
      <w:pPr>
        <w:ind w:firstLine="567"/>
        <w:jc w:val="both"/>
        <w:rPr>
          <w:rFonts w:ascii="Times New Roman" w:hAnsi="Times New Roman" w:cs="Times New Roman"/>
          <w:bCs/>
        </w:rPr>
      </w:pPr>
      <w:r>
        <w:rPr>
          <w:rFonts w:ascii="Times New Roman" w:hAnsi="Times New Roman" w:cs="Times New Roman"/>
          <w:bCs/>
        </w:rPr>
        <w:t>Данное</w:t>
      </w:r>
      <w:r w:rsidR="00FE4A3C" w:rsidRPr="00FE4A3C">
        <w:rPr>
          <w:rFonts w:ascii="Times New Roman" w:hAnsi="Times New Roman" w:cs="Times New Roman"/>
          <w:bCs/>
        </w:rPr>
        <w:t xml:space="preserve"> испытание проводится для определения реакции аккумуляторов на воздействие высокой температуры.</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6.3.1.2 Испытание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Испытание должно быть выполнено следующим образом. </w:t>
      </w:r>
    </w:p>
    <w:p w:rsidR="00FE4A3C" w:rsidRPr="00455B97" w:rsidRDefault="00FE4A3C" w:rsidP="00455B97">
      <w:pPr>
        <w:pStyle w:val="ad"/>
        <w:numPr>
          <w:ilvl w:val="0"/>
          <w:numId w:val="31"/>
        </w:numPr>
        <w:tabs>
          <w:tab w:val="left" w:pos="851"/>
        </w:tabs>
        <w:ind w:left="0" w:firstLine="567"/>
        <w:jc w:val="both"/>
        <w:rPr>
          <w:rFonts w:ascii="Times New Roman" w:hAnsi="Times New Roman" w:cs="Times New Roman"/>
          <w:bCs/>
        </w:rPr>
      </w:pPr>
      <w:r w:rsidRPr="00455B97">
        <w:rPr>
          <w:rFonts w:ascii="Times New Roman" w:hAnsi="Times New Roman" w:cs="Times New Roman"/>
          <w:bCs/>
        </w:rPr>
        <w:t>Необходимо отрегулировать СЗ аккумулятора до 100</w:t>
      </w:r>
      <w:r w:rsidR="00455B97" w:rsidRPr="00455B97">
        <w:rPr>
          <w:rFonts w:ascii="Times New Roman" w:hAnsi="Times New Roman" w:cs="Times New Roman"/>
          <w:bCs/>
        </w:rPr>
        <w:t xml:space="preserve"> </w:t>
      </w:r>
      <w:r w:rsidRPr="00455B97">
        <w:rPr>
          <w:rFonts w:ascii="Times New Roman" w:hAnsi="Times New Roman" w:cs="Times New Roman"/>
          <w:bCs/>
        </w:rPr>
        <w:t>% для применения ЭМА и до 80</w:t>
      </w:r>
      <w:r w:rsidR="00455B97" w:rsidRPr="00455B97">
        <w:rPr>
          <w:rFonts w:ascii="Times New Roman" w:hAnsi="Times New Roman" w:cs="Times New Roman"/>
          <w:bCs/>
        </w:rPr>
        <w:t xml:space="preserve"> </w:t>
      </w:r>
      <w:r w:rsidRPr="00455B97">
        <w:rPr>
          <w:rFonts w:ascii="Times New Roman" w:hAnsi="Times New Roman" w:cs="Times New Roman"/>
          <w:bCs/>
        </w:rPr>
        <w:t xml:space="preserve">% для применения ГЭМ в соответствии с 5.3. </w:t>
      </w:r>
    </w:p>
    <w:p w:rsidR="00FE4A3C" w:rsidRPr="00455B97" w:rsidRDefault="00FE4A3C" w:rsidP="00455B97">
      <w:pPr>
        <w:pStyle w:val="ad"/>
        <w:numPr>
          <w:ilvl w:val="0"/>
          <w:numId w:val="31"/>
        </w:numPr>
        <w:tabs>
          <w:tab w:val="left" w:pos="851"/>
        </w:tabs>
        <w:ind w:left="0" w:firstLine="567"/>
        <w:jc w:val="both"/>
        <w:rPr>
          <w:rFonts w:ascii="Times New Roman" w:hAnsi="Times New Roman" w:cs="Times New Roman"/>
          <w:bCs/>
        </w:rPr>
      </w:pPr>
      <w:r w:rsidRPr="00455B97">
        <w:rPr>
          <w:rFonts w:ascii="Times New Roman" w:hAnsi="Times New Roman" w:cs="Times New Roman"/>
          <w:bCs/>
        </w:rPr>
        <w:t>Аккумулятор, стабилизированный при комнатной температуре, помещают в гравитационную или циркуляционную конвекционную печь. Температура в печи должна повышаться со скоростью 5 К/мин до температуры 130</w:t>
      </w:r>
      <w:r w:rsidR="00455B97" w:rsidRPr="00455B97">
        <w:rPr>
          <w:rFonts w:ascii="Times New Roman" w:hAnsi="Times New Roman" w:cs="Times New Roman"/>
          <w:bCs/>
        </w:rPr>
        <w:t xml:space="preserve"> </w:t>
      </w:r>
      <w:r w:rsidRPr="00455B97">
        <w:rPr>
          <w:rFonts w:ascii="Times New Roman" w:hAnsi="Times New Roman" w:cs="Times New Roman"/>
          <w:bCs/>
        </w:rPr>
        <w:t xml:space="preserve">°С. Аккумулятор должен оставаться при этой температуре в течение 30 мин, прежде чем испытание будет прекращено. При необходимости, чтобы предотвратить деформацию, аккумулятор может быть зафиксирован во время испытания таким образом, чтобы это не нарушало цель испытания. Способ предотвращения деформации должен быть типичным для элементов внутри аккумуляторных систем и аккумуляторных блоков.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6.3.1.3 Результаты испытаний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В качестве результатов испытаний должны быть зафиксированы следующие данные: </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состояние аккумулятора в конце испытания в соответствии с описанием, приведенным в разделе 7.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Рекомендуется измерять температуру и напряжение аккумулятора, а также температуру печи во время испытания.</w:t>
      </w:r>
    </w:p>
    <w:p w:rsidR="00FE4A3C" w:rsidRPr="00FE4A3C" w:rsidRDefault="00FE4A3C" w:rsidP="00FE4A3C">
      <w:pPr>
        <w:ind w:firstLine="567"/>
        <w:jc w:val="both"/>
        <w:rPr>
          <w:rFonts w:ascii="Times New Roman" w:hAnsi="Times New Roman" w:cs="Times New Roman"/>
          <w:bCs/>
        </w:rPr>
      </w:pPr>
    </w:p>
    <w:p w:rsidR="00FE4A3C" w:rsidRPr="00455B97" w:rsidRDefault="00FE4A3C" w:rsidP="00FE4A3C">
      <w:pPr>
        <w:ind w:firstLine="567"/>
        <w:jc w:val="both"/>
        <w:rPr>
          <w:rFonts w:ascii="Times New Roman" w:hAnsi="Times New Roman" w:cs="Times New Roman"/>
          <w:b/>
          <w:bCs/>
        </w:rPr>
      </w:pPr>
      <w:r w:rsidRPr="00455B97">
        <w:rPr>
          <w:rFonts w:ascii="Times New Roman" w:hAnsi="Times New Roman" w:cs="Times New Roman"/>
          <w:b/>
          <w:bCs/>
        </w:rPr>
        <w:t>6.3.2 Циклическое воздействие температуры</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6.3.2.1 Цель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Это испытание проводится для определения термостойкости аккумулятора путем поочередного воздействия низкой и высокой температуры окружающей среды, что вызывает расширение и сжатие компонентов аккумулятора.</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6.3.2.2 Испытание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Испытание должно быть выполнено следующим образом. </w:t>
      </w:r>
    </w:p>
    <w:p w:rsidR="00FE4A3C" w:rsidRPr="00455B97" w:rsidRDefault="00FE4A3C" w:rsidP="00455B97">
      <w:pPr>
        <w:pStyle w:val="ad"/>
        <w:numPr>
          <w:ilvl w:val="0"/>
          <w:numId w:val="34"/>
        </w:numPr>
        <w:tabs>
          <w:tab w:val="left" w:pos="851"/>
        </w:tabs>
        <w:ind w:left="0" w:firstLine="567"/>
        <w:jc w:val="both"/>
        <w:rPr>
          <w:rFonts w:ascii="Times New Roman" w:hAnsi="Times New Roman" w:cs="Times New Roman"/>
          <w:bCs/>
        </w:rPr>
      </w:pPr>
      <w:r w:rsidRPr="00455B97">
        <w:rPr>
          <w:rFonts w:ascii="Times New Roman" w:hAnsi="Times New Roman" w:cs="Times New Roman"/>
          <w:bCs/>
        </w:rPr>
        <w:t>Необходимо отрегулировать СЗ аккумулятора до 100</w:t>
      </w:r>
      <w:r w:rsidR="00455B97" w:rsidRPr="00455B97">
        <w:rPr>
          <w:rFonts w:ascii="Times New Roman" w:hAnsi="Times New Roman" w:cs="Times New Roman"/>
          <w:bCs/>
        </w:rPr>
        <w:t xml:space="preserve"> </w:t>
      </w:r>
      <w:r w:rsidRPr="00455B97">
        <w:rPr>
          <w:rFonts w:ascii="Times New Roman" w:hAnsi="Times New Roman" w:cs="Times New Roman"/>
          <w:bCs/>
        </w:rPr>
        <w:t>% для применения ЭМА и до 80</w:t>
      </w:r>
      <w:r w:rsidR="00455B97" w:rsidRPr="00455B97">
        <w:rPr>
          <w:rFonts w:ascii="Times New Roman" w:hAnsi="Times New Roman" w:cs="Times New Roman"/>
          <w:bCs/>
        </w:rPr>
        <w:t xml:space="preserve"> </w:t>
      </w:r>
      <w:r w:rsidRPr="00455B97">
        <w:rPr>
          <w:rFonts w:ascii="Times New Roman" w:hAnsi="Times New Roman" w:cs="Times New Roman"/>
          <w:bCs/>
        </w:rPr>
        <w:t xml:space="preserve">% для применения ГЭМ в соответствии с 5.3. </w:t>
      </w:r>
    </w:p>
    <w:p w:rsidR="00FE4A3C" w:rsidRPr="00455B97" w:rsidRDefault="00FE4A3C" w:rsidP="00455B97">
      <w:pPr>
        <w:pStyle w:val="ad"/>
        <w:numPr>
          <w:ilvl w:val="0"/>
          <w:numId w:val="34"/>
        </w:numPr>
        <w:tabs>
          <w:tab w:val="left" w:pos="851"/>
        </w:tabs>
        <w:ind w:left="0" w:firstLine="567"/>
        <w:jc w:val="both"/>
        <w:rPr>
          <w:rFonts w:ascii="Times New Roman" w:hAnsi="Times New Roman" w:cs="Times New Roman"/>
          <w:bCs/>
        </w:rPr>
      </w:pPr>
      <w:r w:rsidRPr="00455B97">
        <w:rPr>
          <w:rFonts w:ascii="Times New Roman" w:hAnsi="Times New Roman" w:cs="Times New Roman"/>
          <w:bCs/>
        </w:rPr>
        <w:t xml:space="preserve">Провести циклическое изменение температуры в соответствии с ISO 16750-4, как показано в таблице 4. Минимальная рабочая температура должна составлять </w:t>
      </w:r>
      <w:r w:rsidR="00455B97" w:rsidRPr="00455B97">
        <w:rPr>
          <w:rFonts w:ascii="Times New Roman" w:hAnsi="Times New Roman" w:cs="Times New Roman"/>
          <w:bCs/>
        </w:rPr>
        <w:t xml:space="preserve">минус </w:t>
      </w:r>
      <w:r w:rsidRPr="00455B97">
        <w:rPr>
          <w:rFonts w:ascii="Times New Roman" w:hAnsi="Times New Roman" w:cs="Times New Roman"/>
          <w:bCs/>
        </w:rPr>
        <w:t>40</w:t>
      </w:r>
      <w:r w:rsidR="00455B97">
        <w:rPr>
          <w:rFonts w:ascii="Times New Roman" w:hAnsi="Times New Roman" w:cs="Times New Roman"/>
          <w:bCs/>
        </w:rPr>
        <w:t xml:space="preserve"> </w:t>
      </w:r>
      <w:r w:rsidRPr="00455B97">
        <w:rPr>
          <w:rFonts w:ascii="Times New Roman" w:hAnsi="Times New Roman" w:cs="Times New Roman"/>
          <w:bCs/>
        </w:rPr>
        <w:t xml:space="preserve">°C или </w:t>
      </w:r>
      <w:proofErr w:type="spellStart"/>
      <w:r w:rsidRPr="00455B97">
        <w:rPr>
          <w:rFonts w:ascii="Times New Roman" w:hAnsi="Times New Roman" w:cs="Times New Roman"/>
          <w:bCs/>
          <w:i/>
        </w:rPr>
        <w:t>T</w:t>
      </w:r>
      <w:r w:rsidRPr="00455B97">
        <w:rPr>
          <w:rFonts w:ascii="Times New Roman" w:hAnsi="Times New Roman" w:cs="Times New Roman"/>
          <w:bCs/>
          <w:vertAlign w:val="subscript"/>
        </w:rPr>
        <w:t>min</w:t>
      </w:r>
      <w:proofErr w:type="spellEnd"/>
      <w:r w:rsidRPr="00455B97">
        <w:rPr>
          <w:rFonts w:ascii="Times New Roman" w:hAnsi="Times New Roman" w:cs="Times New Roman"/>
          <w:bCs/>
        </w:rPr>
        <w:t>, указанную изготовителем, а максимальная рабочая температура должна составлять 85</w:t>
      </w:r>
      <w:r w:rsidR="00455B97" w:rsidRPr="00455B97">
        <w:rPr>
          <w:rFonts w:ascii="Times New Roman" w:hAnsi="Times New Roman" w:cs="Times New Roman"/>
          <w:bCs/>
        </w:rPr>
        <w:t xml:space="preserve"> </w:t>
      </w:r>
      <w:r w:rsidRPr="00455B97">
        <w:rPr>
          <w:rFonts w:ascii="Times New Roman" w:hAnsi="Times New Roman" w:cs="Times New Roman"/>
          <w:bCs/>
        </w:rPr>
        <w:t xml:space="preserve">°C или </w:t>
      </w:r>
      <w:proofErr w:type="spellStart"/>
      <w:r w:rsidRPr="00455B97">
        <w:rPr>
          <w:rFonts w:ascii="Times New Roman" w:hAnsi="Times New Roman" w:cs="Times New Roman"/>
          <w:bCs/>
          <w:i/>
        </w:rPr>
        <w:t>T</w:t>
      </w:r>
      <w:r w:rsidRPr="00455B97">
        <w:rPr>
          <w:rFonts w:ascii="Times New Roman" w:hAnsi="Times New Roman" w:cs="Times New Roman"/>
          <w:bCs/>
          <w:vertAlign w:val="subscript"/>
        </w:rPr>
        <w:t>max</w:t>
      </w:r>
      <w:proofErr w:type="spellEnd"/>
      <w:r w:rsidRPr="00455B97">
        <w:rPr>
          <w:rFonts w:ascii="Times New Roman" w:hAnsi="Times New Roman" w:cs="Times New Roman"/>
          <w:bCs/>
        </w:rPr>
        <w:t>, указанную изготовителем. Выполняют 30 циклов испытаний, как указано.</w:t>
      </w:r>
    </w:p>
    <w:p w:rsidR="00FE4A3C" w:rsidRPr="00455B97" w:rsidRDefault="00FE4A3C" w:rsidP="00455B97">
      <w:pPr>
        <w:ind w:firstLine="567"/>
        <w:jc w:val="center"/>
        <w:rPr>
          <w:rFonts w:ascii="Times New Roman" w:hAnsi="Times New Roman" w:cs="Times New Roman"/>
          <w:b/>
          <w:bCs/>
        </w:rPr>
      </w:pPr>
      <w:r w:rsidRPr="00455B97">
        <w:rPr>
          <w:rFonts w:ascii="Times New Roman" w:hAnsi="Times New Roman" w:cs="Times New Roman"/>
          <w:b/>
          <w:bCs/>
        </w:rPr>
        <w:t>Таблица 4</w:t>
      </w:r>
      <w:r w:rsidR="00455B97" w:rsidRPr="00455B97">
        <w:rPr>
          <w:rFonts w:ascii="Times New Roman" w:hAnsi="Times New Roman" w:cs="Times New Roman"/>
          <w:b/>
          <w:bCs/>
        </w:rPr>
        <w:t xml:space="preserve"> – </w:t>
      </w:r>
      <w:r w:rsidRPr="00455B97">
        <w:rPr>
          <w:rFonts w:ascii="Times New Roman" w:hAnsi="Times New Roman" w:cs="Times New Roman"/>
          <w:b/>
          <w:bCs/>
        </w:rPr>
        <w:t xml:space="preserve">Температура и длительность этапов при температурном </w:t>
      </w:r>
      <w:proofErr w:type="spellStart"/>
      <w:r w:rsidRPr="00455B97">
        <w:rPr>
          <w:rFonts w:ascii="Times New Roman" w:hAnsi="Times New Roman" w:cs="Times New Roman"/>
          <w:b/>
          <w:bCs/>
        </w:rPr>
        <w:t>циклировании</w:t>
      </w:r>
      <w:proofErr w:type="spellEnd"/>
    </w:p>
    <w:tbl>
      <w:tblPr>
        <w:tblOverlap w:val="never"/>
        <w:tblW w:w="5000" w:type="pct"/>
        <w:jc w:val="center"/>
        <w:tblCellMar>
          <w:left w:w="10" w:type="dxa"/>
          <w:right w:w="10" w:type="dxa"/>
        </w:tblCellMar>
        <w:tblLook w:val="04A0" w:firstRow="1" w:lastRow="0" w:firstColumn="1" w:lastColumn="0" w:noHBand="0" w:noVBand="1"/>
      </w:tblPr>
      <w:tblGrid>
        <w:gridCol w:w="4358"/>
        <w:gridCol w:w="4989"/>
      </w:tblGrid>
      <w:tr w:rsidR="00FE4A3C" w:rsidRPr="00FE4A3C" w:rsidTr="00455B97">
        <w:trPr>
          <w:trHeight w:hRule="exact" w:val="336"/>
          <w:jc w:val="center"/>
        </w:trPr>
        <w:tc>
          <w:tcPr>
            <w:tcW w:w="2331" w:type="pct"/>
            <w:tcBorders>
              <w:top w:val="single" w:sz="4" w:space="0" w:color="auto"/>
              <w:left w:val="single" w:sz="4" w:space="0" w:color="auto"/>
              <w:bottom w:val="double" w:sz="4" w:space="0" w:color="auto"/>
            </w:tcBorders>
            <w:shd w:val="clear" w:color="auto" w:fill="FFFFFF"/>
            <w:vAlign w:val="bottom"/>
          </w:tcPr>
          <w:p w:rsidR="00FE4A3C" w:rsidRPr="00FE4A3C" w:rsidRDefault="00FE4A3C" w:rsidP="00455B97">
            <w:pPr>
              <w:jc w:val="center"/>
              <w:rPr>
                <w:rFonts w:ascii="Times New Roman" w:hAnsi="Times New Roman" w:cs="Times New Roman"/>
                <w:color w:val="000000"/>
              </w:rPr>
            </w:pPr>
            <w:r w:rsidRPr="00FE4A3C">
              <w:rPr>
                <w:rFonts w:ascii="Times New Roman" w:hAnsi="Times New Roman" w:cs="Times New Roman"/>
                <w:bCs/>
              </w:rPr>
              <w:t xml:space="preserve"> </w:t>
            </w:r>
            <w:r w:rsidRPr="00FE4A3C">
              <w:rPr>
                <w:rFonts w:ascii="Times New Roman" w:hAnsi="Times New Roman" w:cs="Times New Roman"/>
                <w:color w:val="000000"/>
              </w:rPr>
              <w:t>Суммарное время, мин</w:t>
            </w:r>
          </w:p>
        </w:tc>
        <w:tc>
          <w:tcPr>
            <w:tcW w:w="2669" w:type="pct"/>
            <w:tcBorders>
              <w:top w:val="single" w:sz="4" w:space="0" w:color="auto"/>
              <w:left w:val="single" w:sz="4" w:space="0" w:color="auto"/>
              <w:bottom w:val="double" w:sz="4" w:space="0" w:color="auto"/>
              <w:right w:val="single" w:sz="4" w:space="0" w:color="auto"/>
            </w:tcBorders>
            <w:shd w:val="clear" w:color="auto" w:fill="FFFFFF"/>
            <w:vAlign w:val="bottom"/>
          </w:tcPr>
          <w:p w:rsidR="00FE4A3C" w:rsidRPr="00FE4A3C" w:rsidRDefault="00FE4A3C" w:rsidP="00455B97">
            <w:pPr>
              <w:jc w:val="center"/>
              <w:rPr>
                <w:rFonts w:ascii="Times New Roman" w:hAnsi="Times New Roman" w:cs="Times New Roman"/>
                <w:color w:val="000000"/>
              </w:rPr>
            </w:pPr>
            <w:proofErr w:type="spellStart"/>
            <w:proofErr w:type="gramStart"/>
            <w:r w:rsidRPr="00FE4A3C">
              <w:rPr>
                <w:rFonts w:ascii="Times New Roman" w:hAnsi="Times New Roman" w:cs="Times New Roman"/>
                <w:color w:val="000000"/>
              </w:rPr>
              <w:t>Температура,°</w:t>
            </w:r>
            <w:proofErr w:type="gramEnd"/>
            <w:r w:rsidRPr="00FE4A3C">
              <w:rPr>
                <w:rFonts w:ascii="Times New Roman" w:hAnsi="Times New Roman" w:cs="Times New Roman"/>
                <w:color w:val="000000"/>
              </w:rPr>
              <w:t>C</w:t>
            </w:r>
            <w:proofErr w:type="spellEnd"/>
          </w:p>
        </w:tc>
      </w:tr>
      <w:tr w:rsidR="00FE4A3C" w:rsidRPr="00FE4A3C" w:rsidTr="00455B97">
        <w:trPr>
          <w:trHeight w:hRule="exact" w:val="317"/>
          <w:jc w:val="center"/>
        </w:trPr>
        <w:tc>
          <w:tcPr>
            <w:tcW w:w="2331" w:type="pct"/>
            <w:tcBorders>
              <w:top w:val="double" w:sz="4" w:space="0" w:color="auto"/>
              <w:left w:val="single" w:sz="4" w:space="0" w:color="auto"/>
            </w:tcBorders>
            <w:shd w:val="clear" w:color="auto" w:fill="FFFFFF"/>
            <w:vAlign w:val="bottom"/>
          </w:tcPr>
          <w:p w:rsidR="00FE4A3C" w:rsidRPr="00FE4A3C" w:rsidRDefault="00FE4A3C" w:rsidP="00455B97">
            <w:pPr>
              <w:jc w:val="center"/>
              <w:rPr>
                <w:rFonts w:ascii="Times New Roman" w:hAnsi="Times New Roman" w:cs="Times New Roman"/>
                <w:color w:val="000000"/>
              </w:rPr>
            </w:pPr>
            <w:r w:rsidRPr="00FE4A3C">
              <w:rPr>
                <w:rFonts w:ascii="Times New Roman" w:hAnsi="Times New Roman" w:cs="Times New Roman"/>
                <w:color w:val="000000"/>
              </w:rPr>
              <w:t>0</w:t>
            </w:r>
          </w:p>
        </w:tc>
        <w:tc>
          <w:tcPr>
            <w:tcW w:w="2669" w:type="pct"/>
            <w:tcBorders>
              <w:top w:val="double" w:sz="4" w:space="0" w:color="auto"/>
              <w:left w:val="single" w:sz="4" w:space="0" w:color="auto"/>
              <w:right w:val="single" w:sz="4" w:space="0" w:color="auto"/>
            </w:tcBorders>
            <w:shd w:val="clear" w:color="auto" w:fill="FFFFFF"/>
            <w:vAlign w:val="bottom"/>
          </w:tcPr>
          <w:p w:rsidR="00FE4A3C" w:rsidRPr="00FE4A3C" w:rsidRDefault="00FE4A3C" w:rsidP="00455B97">
            <w:pPr>
              <w:jc w:val="center"/>
              <w:rPr>
                <w:rFonts w:ascii="Times New Roman" w:hAnsi="Times New Roman" w:cs="Times New Roman"/>
                <w:color w:val="000000"/>
              </w:rPr>
            </w:pPr>
            <w:r w:rsidRPr="00FE4A3C">
              <w:rPr>
                <w:rFonts w:ascii="Times New Roman" w:hAnsi="Times New Roman" w:cs="Times New Roman"/>
                <w:color w:val="000000"/>
              </w:rPr>
              <w:t>20</w:t>
            </w:r>
          </w:p>
        </w:tc>
      </w:tr>
      <w:tr w:rsidR="00FE4A3C" w:rsidRPr="00FE4A3C" w:rsidTr="00455B97">
        <w:trPr>
          <w:trHeight w:hRule="exact" w:val="322"/>
          <w:jc w:val="center"/>
        </w:trPr>
        <w:tc>
          <w:tcPr>
            <w:tcW w:w="2331" w:type="pct"/>
            <w:tcBorders>
              <w:top w:val="single" w:sz="4" w:space="0" w:color="auto"/>
              <w:left w:val="single" w:sz="4" w:space="0" w:color="auto"/>
            </w:tcBorders>
            <w:shd w:val="clear" w:color="auto" w:fill="FFFFFF"/>
            <w:vAlign w:val="bottom"/>
          </w:tcPr>
          <w:p w:rsidR="00FE4A3C" w:rsidRPr="00FE4A3C" w:rsidRDefault="00FE4A3C" w:rsidP="00455B97">
            <w:pPr>
              <w:jc w:val="center"/>
              <w:rPr>
                <w:rFonts w:ascii="Times New Roman" w:hAnsi="Times New Roman" w:cs="Times New Roman"/>
                <w:color w:val="000000"/>
              </w:rPr>
            </w:pPr>
            <w:r w:rsidRPr="00FE4A3C">
              <w:rPr>
                <w:rFonts w:ascii="Times New Roman" w:hAnsi="Times New Roman" w:cs="Times New Roman"/>
                <w:color w:val="000000"/>
              </w:rPr>
              <w:t>60</w:t>
            </w:r>
          </w:p>
        </w:tc>
        <w:tc>
          <w:tcPr>
            <w:tcW w:w="2669" w:type="pct"/>
            <w:tcBorders>
              <w:top w:val="single" w:sz="4" w:space="0" w:color="auto"/>
              <w:left w:val="single" w:sz="4" w:space="0" w:color="auto"/>
              <w:right w:val="single" w:sz="4" w:space="0" w:color="auto"/>
            </w:tcBorders>
            <w:shd w:val="clear" w:color="auto" w:fill="FFFFFF"/>
            <w:vAlign w:val="bottom"/>
          </w:tcPr>
          <w:p w:rsidR="00FE4A3C" w:rsidRPr="00FE4A3C" w:rsidRDefault="00455B97" w:rsidP="00455B97">
            <w:pPr>
              <w:jc w:val="center"/>
              <w:rPr>
                <w:rFonts w:ascii="Times New Roman" w:hAnsi="Times New Roman" w:cs="Times New Roman"/>
                <w:color w:val="000000"/>
              </w:rPr>
            </w:pPr>
            <w:proofErr w:type="spellStart"/>
            <w:r w:rsidRPr="00455B97">
              <w:rPr>
                <w:rFonts w:ascii="Times New Roman" w:hAnsi="Times New Roman" w:cs="Times New Roman"/>
                <w:bCs/>
                <w:i/>
              </w:rPr>
              <w:t>T</w:t>
            </w:r>
            <w:r w:rsidRPr="00455B97">
              <w:rPr>
                <w:rFonts w:ascii="Times New Roman" w:hAnsi="Times New Roman" w:cs="Times New Roman"/>
                <w:bCs/>
                <w:vertAlign w:val="subscript"/>
              </w:rPr>
              <w:t>min</w:t>
            </w:r>
            <w:proofErr w:type="spellEnd"/>
          </w:p>
        </w:tc>
      </w:tr>
      <w:tr w:rsidR="00FE4A3C" w:rsidRPr="00FE4A3C" w:rsidTr="00455B97">
        <w:trPr>
          <w:trHeight w:hRule="exact" w:val="317"/>
          <w:jc w:val="center"/>
        </w:trPr>
        <w:tc>
          <w:tcPr>
            <w:tcW w:w="2331" w:type="pct"/>
            <w:tcBorders>
              <w:top w:val="single" w:sz="4" w:space="0" w:color="auto"/>
              <w:left w:val="single" w:sz="4" w:space="0" w:color="auto"/>
            </w:tcBorders>
            <w:shd w:val="clear" w:color="auto" w:fill="FFFFFF"/>
            <w:vAlign w:val="bottom"/>
          </w:tcPr>
          <w:p w:rsidR="00FE4A3C" w:rsidRPr="00FE4A3C" w:rsidRDefault="00FE4A3C" w:rsidP="00455B97">
            <w:pPr>
              <w:jc w:val="center"/>
              <w:rPr>
                <w:rFonts w:ascii="Times New Roman" w:hAnsi="Times New Roman" w:cs="Times New Roman"/>
                <w:color w:val="000000"/>
              </w:rPr>
            </w:pPr>
            <w:r w:rsidRPr="00FE4A3C">
              <w:rPr>
                <w:rFonts w:ascii="Times New Roman" w:hAnsi="Times New Roman" w:cs="Times New Roman"/>
                <w:color w:val="000000"/>
              </w:rPr>
              <w:t>150</w:t>
            </w:r>
          </w:p>
        </w:tc>
        <w:tc>
          <w:tcPr>
            <w:tcW w:w="2669" w:type="pct"/>
            <w:tcBorders>
              <w:top w:val="single" w:sz="4" w:space="0" w:color="auto"/>
              <w:left w:val="single" w:sz="4" w:space="0" w:color="auto"/>
              <w:right w:val="single" w:sz="4" w:space="0" w:color="auto"/>
            </w:tcBorders>
            <w:shd w:val="clear" w:color="auto" w:fill="FFFFFF"/>
            <w:vAlign w:val="bottom"/>
          </w:tcPr>
          <w:p w:rsidR="00FE4A3C" w:rsidRPr="00FE4A3C" w:rsidRDefault="00455B97" w:rsidP="00455B97">
            <w:pPr>
              <w:jc w:val="center"/>
              <w:rPr>
                <w:rFonts w:ascii="Times New Roman" w:hAnsi="Times New Roman" w:cs="Times New Roman"/>
                <w:color w:val="000000"/>
              </w:rPr>
            </w:pPr>
            <w:proofErr w:type="spellStart"/>
            <w:r w:rsidRPr="00455B97">
              <w:rPr>
                <w:rFonts w:ascii="Times New Roman" w:hAnsi="Times New Roman" w:cs="Times New Roman"/>
                <w:bCs/>
                <w:i/>
              </w:rPr>
              <w:t>T</w:t>
            </w:r>
            <w:r w:rsidRPr="00455B97">
              <w:rPr>
                <w:rFonts w:ascii="Times New Roman" w:hAnsi="Times New Roman" w:cs="Times New Roman"/>
                <w:bCs/>
                <w:vertAlign w:val="subscript"/>
              </w:rPr>
              <w:t>min</w:t>
            </w:r>
            <w:proofErr w:type="spellEnd"/>
          </w:p>
        </w:tc>
      </w:tr>
      <w:tr w:rsidR="00FE4A3C" w:rsidRPr="00FE4A3C" w:rsidTr="00455B97">
        <w:trPr>
          <w:trHeight w:hRule="exact" w:val="322"/>
          <w:jc w:val="center"/>
        </w:trPr>
        <w:tc>
          <w:tcPr>
            <w:tcW w:w="2331" w:type="pct"/>
            <w:tcBorders>
              <w:top w:val="single" w:sz="4" w:space="0" w:color="auto"/>
              <w:left w:val="single" w:sz="4" w:space="0" w:color="auto"/>
            </w:tcBorders>
            <w:shd w:val="clear" w:color="auto" w:fill="FFFFFF"/>
            <w:vAlign w:val="bottom"/>
          </w:tcPr>
          <w:p w:rsidR="00FE4A3C" w:rsidRPr="00FE4A3C" w:rsidRDefault="00FE4A3C" w:rsidP="00455B97">
            <w:pPr>
              <w:jc w:val="center"/>
              <w:rPr>
                <w:rFonts w:ascii="Times New Roman" w:hAnsi="Times New Roman" w:cs="Times New Roman"/>
                <w:color w:val="000000"/>
              </w:rPr>
            </w:pPr>
            <w:r w:rsidRPr="00FE4A3C">
              <w:rPr>
                <w:rFonts w:ascii="Times New Roman" w:hAnsi="Times New Roman" w:cs="Times New Roman"/>
                <w:color w:val="000000"/>
              </w:rPr>
              <w:t>210</w:t>
            </w:r>
          </w:p>
        </w:tc>
        <w:tc>
          <w:tcPr>
            <w:tcW w:w="2669" w:type="pct"/>
            <w:tcBorders>
              <w:top w:val="single" w:sz="4" w:space="0" w:color="auto"/>
              <w:left w:val="single" w:sz="4" w:space="0" w:color="auto"/>
              <w:right w:val="single" w:sz="4" w:space="0" w:color="auto"/>
            </w:tcBorders>
            <w:shd w:val="clear" w:color="auto" w:fill="FFFFFF"/>
            <w:vAlign w:val="bottom"/>
          </w:tcPr>
          <w:p w:rsidR="00FE4A3C" w:rsidRPr="00FE4A3C" w:rsidRDefault="00FE4A3C" w:rsidP="00455B97">
            <w:pPr>
              <w:jc w:val="center"/>
              <w:rPr>
                <w:rFonts w:ascii="Times New Roman" w:hAnsi="Times New Roman" w:cs="Times New Roman"/>
                <w:color w:val="000000"/>
              </w:rPr>
            </w:pPr>
            <w:r w:rsidRPr="00FE4A3C">
              <w:rPr>
                <w:rFonts w:ascii="Times New Roman" w:hAnsi="Times New Roman" w:cs="Times New Roman"/>
                <w:color w:val="000000"/>
              </w:rPr>
              <w:t>20</w:t>
            </w:r>
          </w:p>
        </w:tc>
      </w:tr>
      <w:tr w:rsidR="00FE4A3C" w:rsidRPr="00FE4A3C" w:rsidTr="00455B97">
        <w:trPr>
          <w:trHeight w:hRule="exact" w:val="317"/>
          <w:jc w:val="center"/>
        </w:trPr>
        <w:tc>
          <w:tcPr>
            <w:tcW w:w="2331" w:type="pct"/>
            <w:tcBorders>
              <w:top w:val="single" w:sz="4" w:space="0" w:color="auto"/>
              <w:left w:val="single" w:sz="4" w:space="0" w:color="auto"/>
            </w:tcBorders>
            <w:shd w:val="clear" w:color="auto" w:fill="FFFFFF"/>
            <w:vAlign w:val="bottom"/>
          </w:tcPr>
          <w:p w:rsidR="00FE4A3C" w:rsidRPr="00FE4A3C" w:rsidRDefault="00FE4A3C" w:rsidP="00455B97">
            <w:pPr>
              <w:jc w:val="center"/>
              <w:rPr>
                <w:rFonts w:ascii="Times New Roman" w:hAnsi="Times New Roman" w:cs="Times New Roman"/>
                <w:color w:val="000000"/>
              </w:rPr>
            </w:pPr>
            <w:r w:rsidRPr="00FE4A3C">
              <w:rPr>
                <w:rFonts w:ascii="Times New Roman" w:hAnsi="Times New Roman" w:cs="Times New Roman"/>
                <w:color w:val="000000"/>
              </w:rPr>
              <w:t>300</w:t>
            </w:r>
          </w:p>
        </w:tc>
        <w:tc>
          <w:tcPr>
            <w:tcW w:w="2669" w:type="pct"/>
            <w:tcBorders>
              <w:top w:val="single" w:sz="4" w:space="0" w:color="auto"/>
              <w:left w:val="single" w:sz="4" w:space="0" w:color="auto"/>
              <w:right w:val="single" w:sz="4" w:space="0" w:color="auto"/>
            </w:tcBorders>
            <w:shd w:val="clear" w:color="auto" w:fill="FFFFFF"/>
            <w:vAlign w:val="bottom"/>
          </w:tcPr>
          <w:p w:rsidR="00FE4A3C" w:rsidRPr="00FE4A3C" w:rsidRDefault="00455B97" w:rsidP="00455B97">
            <w:pPr>
              <w:jc w:val="center"/>
              <w:rPr>
                <w:rFonts w:ascii="Times New Roman" w:hAnsi="Times New Roman" w:cs="Times New Roman"/>
                <w:color w:val="000000"/>
              </w:rPr>
            </w:pPr>
            <w:proofErr w:type="spellStart"/>
            <w:r w:rsidRPr="00455B97">
              <w:rPr>
                <w:rFonts w:ascii="Times New Roman" w:hAnsi="Times New Roman" w:cs="Times New Roman"/>
                <w:bCs/>
                <w:i/>
              </w:rPr>
              <w:t>T</w:t>
            </w:r>
            <w:r w:rsidRPr="00455B97">
              <w:rPr>
                <w:rFonts w:ascii="Times New Roman" w:hAnsi="Times New Roman" w:cs="Times New Roman"/>
                <w:bCs/>
                <w:vertAlign w:val="subscript"/>
              </w:rPr>
              <w:t>max</w:t>
            </w:r>
            <w:proofErr w:type="spellEnd"/>
          </w:p>
        </w:tc>
      </w:tr>
      <w:tr w:rsidR="00FE4A3C" w:rsidRPr="00FE4A3C" w:rsidTr="00455B97">
        <w:trPr>
          <w:trHeight w:hRule="exact" w:val="322"/>
          <w:jc w:val="center"/>
        </w:trPr>
        <w:tc>
          <w:tcPr>
            <w:tcW w:w="2331" w:type="pct"/>
            <w:tcBorders>
              <w:top w:val="single" w:sz="4" w:space="0" w:color="auto"/>
              <w:left w:val="single" w:sz="4" w:space="0" w:color="auto"/>
            </w:tcBorders>
            <w:shd w:val="clear" w:color="auto" w:fill="FFFFFF"/>
            <w:vAlign w:val="bottom"/>
          </w:tcPr>
          <w:p w:rsidR="00FE4A3C" w:rsidRPr="00FE4A3C" w:rsidRDefault="00FE4A3C" w:rsidP="00455B97">
            <w:pPr>
              <w:jc w:val="center"/>
              <w:rPr>
                <w:rFonts w:ascii="Times New Roman" w:hAnsi="Times New Roman" w:cs="Times New Roman"/>
                <w:color w:val="000000"/>
              </w:rPr>
            </w:pPr>
            <w:r w:rsidRPr="00FE4A3C">
              <w:rPr>
                <w:rFonts w:ascii="Times New Roman" w:hAnsi="Times New Roman" w:cs="Times New Roman"/>
                <w:color w:val="000000"/>
              </w:rPr>
              <w:t>410</w:t>
            </w:r>
          </w:p>
        </w:tc>
        <w:tc>
          <w:tcPr>
            <w:tcW w:w="2669" w:type="pct"/>
            <w:tcBorders>
              <w:top w:val="single" w:sz="4" w:space="0" w:color="auto"/>
              <w:left w:val="single" w:sz="4" w:space="0" w:color="auto"/>
              <w:right w:val="single" w:sz="4" w:space="0" w:color="auto"/>
            </w:tcBorders>
            <w:shd w:val="clear" w:color="auto" w:fill="FFFFFF"/>
            <w:vAlign w:val="bottom"/>
          </w:tcPr>
          <w:p w:rsidR="00FE4A3C" w:rsidRPr="00FE4A3C" w:rsidRDefault="00455B97" w:rsidP="00455B97">
            <w:pPr>
              <w:jc w:val="center"/>
              <w:rPr>
                <w:rFonts w:ascii="Times New Roman" w:hAnsi="Times New Roman" w:cs="Times New Roman"/>
                <w:color w:val="000000"/>
              </w:rPr>
            </w:pPr>
            <w:proofErr w:type="spellStart"/>
            <w:r w:rsidRPr="00455B97">
              <w:rPr>
                <w:rFonts w:ascii="Times New Roman" w:hAnsi="Times New Roman" w:cs="Times New Roman"/>
                <w:bCs/>
                <w:i/>
              </w:rPr>
              <w:t>T</w:t>
            </w:r>
            <w:r w:rsidRPr="00455B97">
              <w:rPr>
                <w:rFonts w:ascii="Times New Roman" w:hAnsi="Times New Roman" w:cs="Times New Roman"/>
                <w:bCs/>
                <w:vertAlign w:val="subscript"/>
              </w:rPr>
              <w:t>max</w:t>
            </w:r>
            <w:proofErr w:type="spellEnd"/>
          </w:p>
        </w:tc>
      </w:tr>
      <w:tr w:rsidR="00FE4A3C" w:rsidRPr="00FE4A3C" w:rsidTr="00455B97">
        <w:trPr>
          <w:trHeight w:hRule="exact" w:val="326"/>
          <w:jc w:val="center"/>
        </w:trPr>
        <w:tc>
          <w:tcPr>
            <w:tcW w:w="2331" w:type="pct"/>
            <w:tcBorders>
              <w:top w:val="single" w:sz="4" w:space="0" w:color="auto"/>
              <w:left w:val="single" w:sz="4" w:space="0" w:color="auto"/>
              <w:bottom w:val="single" w:sz="4" w:space="0" w:color="auto"/>
            </w:tcBorders>
            <w:shd w:val="clear" w:color="auto" w:fill="FFFFFF"/>
            <w:vAlign w:val="center"/>
          </w:tcPr>
          <w:p w:rsidR="00FE4A3C" w:rsidRPr="00FE4A3C" w:rsidRDefault="00FE4A3C" w:rsidP="00455B97">
            <w:pPr>
              <w:jc w:val="center"/>
              <w:rPr>
                <w:rFonts w:ascii="Times New Roman" w:hAnsi="Times New Roman" w:cs="Times New Roman"/>
                <w:color w:val="000000"/>
              </w:rPr>
            </w:pPr>
            <w:r w:rsidRPr="00FE4A3C">
              <w:rPr>
                <w:rFonts w:ascii="Times New Roman" w:hAnsi="Times New Roman" w:cs="Times New Roman"/>
                <w:color w:val="000000"/>
              </w:rPr>
              <w:t>480</w:t>
            </w:r>
          </w:p>
        </w:tc>
        <w:tc>
          <w:tcPr>
            <w:tcW w:w="2669" w:type="pct"/>
            <w:tcBorders>
              <w:top w:val="single" w:sz="4" w:space="0" w:color="auto"/>
              <w:left w:val="single" w:sz="4" w:space="0" w:color="auto"/>
              <w:bottom w:val="single" w:sz="4" w:space="0" w:color="auto"/>
              <w:right w:val="single" w:sz="4" w:space="0" w:color="auto"/>
            </w:tcBorders>
            <w:shd w:val="clear" w:color="auto" w:fill="FFFFFF"/>
            <w:vAlign w:val="bottom"/>
          </w:tcPr>
          <w:p w:rsidR="00FE4A3C" w:rsidRPr="00FE4A3C" w:rsidRDefault="00FE4A3C" w:rsidP="00455B97">
            <w:pPr>
              <w:jc w:val="center"/>
              <w:rPr>
                <w:rFonts w:ascii="Times New Roman" w:hAnsi="Times New Roman" w:cs="Times New Roman"/>
                <w:color w:val="000000"/>
              </w:rPr>
            </w:pPr>
            <w:r w:rsidRPr="00FE4A3C">
              <w:rPr>
                <w:rFonts w:ascii="Times New Roman" w:hAnsi="Times New Roman" w:cs="Times New Roman"/>
                <w:color w:val="000000"/>
              </w:rPr>
              <w:t>20</w:t>
            </w:r>
          </w:p>
        </w:tc>
      </w:tr>
    </w:tbl>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lastRenderedPageBreak/>
        <w:t xml:space="preserve">6.3.2.3 Результаты испытаний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В качестве результатов испытаний следует измерить и записать следующее: </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напряжение и емкость аккумулятора в начале и в конце испытания; </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состояние аккумулятора в конце испытания в соответствии с описанием, указанным в </w:t>
      </w:r>
      <w:r w:rsidR="00455B97">
        <w:rPr>
          <w:rFonts w:ascii="Times New Roman" w:hAnsi="Times New Roman" w:cs="Times New Roman"/>
          <w:bCs/>
        </w:rPr>
        <w:t>разделе</w:t>
      </w:r>
      <w:r w:rsidRPr="00FE4A3C">
        <w:rPr>
          <w:rFonts w:ascii="Times New Roman" w:hAnsi="Times New Roman" w:cs="Times New Roman"/>
          <w:bCs/>
        </w:rPr>
        <w:t xml:space="preserve"> 7; </w:t>
      </w:r>
    </w:p>
    <w:p w:rsidR="00FE4A3C" w:rsidRPr="00FE4A3C" w:rsidRDefault="00FE4A3C" w:rsidP="00455B97">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напряжение и температура аккумулятора должны непрерывно регистрироваться в течение каждого цикла.</w:t>
      </w:r>
    </w:p>
    <w:p w:rsidR="00FE4A3C" w:rsidRPr="00FE4A3C" w:rsidRDefault="00FE4A3C" w:rsidP="00FE4A3C">
      <w:pPr>
        <w:ind w:firstLine="567"/>
        <w:jc w:val="both"/>
        <w:rPr>
          <w:rFonts w:ascii="Times New Roman" w:hAnsi="Times New Roman" w:cs="Times New Roman"/>
          <w:bCs/>
        </w:rPr>
      </w:pPr>
    </w:p>
    <w:p w:rsidR="00FE4A3C" w:rsidRPr="00455B97" w:rsidRDefault="00FE4A3C" w:rsidP="00455B97">
      <w:pPr>
        <w:pStyle w:val="1"/>
        <w:numPr>
          <w:ilvl w:val="1"/>
          <w:numId w:val="4"/>
        </w:numPr>
        <w:tabs>
          <w:tab w:val="left" w:pos="993"/>
        </w:tabs>
        <w:spacing w:before="0"/>
        <w:ind w:left="0" w:firstLine="567"/>
        <w:rPr>
          <w:rStyle w:val="FontStyle94"/>
          <w:rFonts w:ascii="Times New Roman" w:hAnsi="Times New Roman" w:cs="Times New Roman"/>
          <w:iCs/>
          <w:color w:val="auto"/>
          <w:sz w:val="24"/>
          <w:szCs w:val="24"/>
        </w:rPr>
      </w:pPr>
      <w:bookmarkStart w:id="46" w:name="_Toc47345359"/>
      <w:r w:rsidRPr="00455B97">
        <w:rPr>
          <w:rStyle w:val="FontStyle94"/>
          <w:rFonts w:ascii="Times New Roman" w:hAnsi="Times New Roman" w:cs="Times New Roman"/>
          <w:iCs/>
          <w:color w:val="auto"/>
          <w:sz w:val="24"/>
          <w:szCs w:val="24"/>
        </w:rPr>
        <w:t>Электрическое испытание</w:t>
      </w:r>
      <w:bookmarkEnd w:id="46"/>
      <w:r w:rsidRPr="00455B97">
        <w:rPr>
          <w:rStyle w:val="FontStyle94"/>
          <w:rFonts w:ascii="Times New Roman" w:hAnsi="Times New Roman" w:cs="Times New Roman"/>
          <w:iCs/>
          <w:color w:val="auto"/>
          <w:sz w:val="24"/>
          <w:szCs w:val="24"/>
        </w:rPr>
        <w:t xml:space="preserve"> </w:t>
      </w:r>
    </w:p>
    <w:p w:rsidR="00455B97" w:rsidRDefault="00455B97" w:rsidP="00FE4A3C">
      <w:pPr>
        <w:ind w:firstLine="567"/>
        <w:jc w:val="both"/>
        <w:rPr>
          <w:rFonts w:ascii="Times New Roman" w:hAnsi="Times New Roman" w:cs="Times New Roman"/>
          <w:b/>
          <w:bCs/>
        </w:rPr>
      </w:pPr>
    </w:p>
    <w:p w:rsidR="00FE4A3C" w:rsidRPr="00455B97" w:rsidRDefault="00FE4A3C" w:rsidP="00FE4A3C">
      <w:pPr>
        <w:ind w:firstLine="567"/>
        <w:jc w:val="both"/>
        <w:rPr>
          <w:rFonts w:ascii="Times New Roman" w:hAnsi="Times New Roman" w:cs="Times New Roman"/>
          <w:b/>
          <w:bCs/>
        </w:rPr>
      </w:pPr>
      <w:r w:rsidRPr="00455B97">
        <w:rPr>
          <w:rFonts w:ascii="Times New Roman" w:hAnsi="Times New Roman" w:cs="Times New Roman"/>
          <w:b/>
          <w:bCs/>
        </w:rPr>
        <w:t xml:space="preserve">6.4.1 Внешнее короткое замыкание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6.4.1.1 Цель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Это испытание проводится для определения реакции аккумуляторов на внешнее короткое замыкание.</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6.4.1.2 Испытание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Испытание должно быть выполнено следующим образом. </w:t>
      </w:r>
    </w:p>
    <w:p w:rsidR="00FE4A3C" w:rsidRPr="00455B97" w:rsidRDefault="00FE4A3C" w:rsidP="00455B97">
      <w:pPr>
        <w:pStyle w:val="ad"/>
        <w:numPr>
          <w:ilvl w:val="0"/>
          <w:numId w:val="35"/>
        </w:numPr>
        <w:tabs>
          <w:tab w:val="left" w:pos="851"/>
        </w:tabs>
        <w:ind w:left="0" w:firstLine="567"/>
        <w:jc w:val="both"/>
        <w:rPr>
          <w:rFonts w:ascii="Times New Roman" w:hAnsi="Times New Roman" w:cs="Times New Roman"/>
          <w:bCs/>
        </w:rPr>
      </w:pPr>
      <w:r w:rsidRPr="00455B97">
        <w:rPr>
          <w:rFonts w:ascii="Times New Roman" w:hAnsi="Times New Roman" w:cs="Times New Roman"/>
          <w:bCs/>
        </w:rPr>
        <w:t>Необходимо отрегулировать СЗ аккумулятора до 100</w:t>
      </w:r>
      <w:r w:rsidR="00455B97">
        <w:rPr>
          <w:rFonts w:ascii="Times New Roman" w:hAnsi="Times New Roman" w:cs="Times New Roman"/>
          <w:bCs/>
        </w:rPr>
        <w:t xml:space="preserve"> </w:t>
      </w:r>
      <w:r w:rsidRPr="00455B97">
        <w:rPr>
          <w:rFonts w:ascii="Times New Roman" w:hAnsi="Times New Roman" w:cs="Times New Roman"/>
          <w:bCs/>
        </w:rPr>
        <w:t xml:space="preserve">% в соответствии с 5.3. </w:t>
      </w:r>
    </w:p>
    <w:p w:rsidR="00FE4A3C" w:rsidRPr="00455B97" w:rsidRDefault="00FE4A3C" w:rsidP="00455B97">
      <w:pPr>
        <w:pStyle w:val="ad"/>
        <w:numPr>
          <w:ilvl w:val="0"/>
          <w:numId w:val="35"/>
        </w:numPr>
        <w:tabs>
          <w:tab w:val="left" w:pos="851"/>
        </w:tabs>
        <w:ind w:left="0" w:firstLine="567"/>
        <w:jc w:val="both"/>
        <w:rPr>
          <w:rFonts w:ascii="Times New Roman" w:hAnsi="Times New Roman" w:cs="Times New Roman"/>
          <w:bCs/>
        </w:rPr>
      </w:pPr>
      <w:r w:rsidRPr="00455B97">
        <w:rPr>
          <w:rFonts w:ascii="Times New Roman" w:hAnsi="Times New Roman" w:cs="Times New Roman"/>
          <w:bCs/>
        </w:rPr>
        <w:t xml:space="preserve">Аккумулятор, отрегулированный в соответствии с пунктом а), должен быть выдержан при комнатной температуре, а затем подвергаться короткому замыканию путем соединения положительной и отрицательной клемм с внешним сопротивлением в течение 10 мин. Общее внешнее сопротивление должно быть </w:t>
      </w:r>
      <w:r w:rsidR="00455B97">
        <w:rPr>
          <w:rFonts w:ascii="Times New Roman" w:hAnsi="Times New Roman" w:cs="Times New Roman"/>
          <w:bCs/>
        </w:rPr>
        <w:t>не более</w:t>
      </w:r>
      <w:r w:rsidRPr="00455B97">
        <w:rPr>
          <w:rFonts w:ascii="Times New Roman" w:hAnsi="Times New Roman" w:cs="Times New Roman"/>
          <w:bCs/>
        </w:rPr>
        <w:t xml:space="preserve"> 5 мОм по согласованию между заказчиком и изготовителем.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6.4.1.3 Результаты испытаний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Следующие параметры должны быть измерены и зарегистрированы как результаты испытаний; частота дискретизации для регистрации напряжения и тока должна составлять </w:t>
      </w:r>
      <w:r w:rsidR="00E76A13">
        <w:rPr>
          <w:rFonts w:ascii="Times New Roman" w:hAnsi="Times New Roman" w:cs="Times New Roman"/>
          <w:bCs/>
        </w:rPr>
        <w:t>не более</w:t>
      </w:r>
      <w:r w:rsidRPr="00FE4A3C">
        <w:rPr>
          <w:rFonts w:ascii="Times New Roman" w:hAnsi="Times New Roman" w:cs="Times New Roman"/>
          <w:bCs/>
        </w:rPr>
        <w:t xml:space="preserve">10 </w:t>
      </w:r>
      <w:proofErr w:type="spellStart"/>
      <w:r w:rsidRPr="00FE4A3C">
        <w:rPr>
          <w:rFonts w:ascii="Times New Roman" w:hAnsi="Times New Roman" w:cs="Times New Roman"/>
          <w:bCs/>
        </w:rPr>
        <w:t>мс</w:t>
      </w:r>
      <w:proofErr w:type="spellEnd"/>
      <w:r w:rsidRPr="00FE4A3C">
        <w:rPr>
          <w:rFonts w:ascii="Times New Roman" w:hAnsi="Times New Roman" w:cs="Times New Roman"/>
          <w:bCs/>
        </w:rPr>
        <w:t xml:space="preserve">: </w:t>
      </w:r>
    </w:p>
    <w:p w:rsidR="00FE4A3C" w:rsidRPr="00FE4A3C" w:rsidRDefault="00FE4A3C" w:rsidP="00E76A13">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напряжение аккумулятора во время испытания; </w:t>
      </w:r>
    </w:p>
    <w:p w:rsidR="00FE4A3C" w:rsidRPr="00FE4A3C" w:rsidRDefault="00FE4A3C" w:rsidP="00E76A13">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ток аккумулятора во время испытания. Если точность отклоняется от требований 4.3, это должно быть сообщено; </w:t>
      </w:r>
    </w:p>
    <w:p w:rsidR="00FE4A3C" w:rsidRPr="00FE4A3C" w:rsidRDefault="00FE4A3C" w:rsidP="00E76A13">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температура аккумулятора во время испытания; </w:t>
      </w:r>
    </w:p>
    <w:p w:rsidR="00FE4A3C" w:rsidRPr="00FE4A3C" w:rsidRDefault="00FE4A3C" w:rsidP="00E76A13">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значение общего внешнего сопротивления; </w:t>
      </w:r>
    </w:p>
    <w:p w:rsidR="00FE4A3C" w:rsidRPr="00FE4A3C" w:rsidRDefault="00FE4A3C" w:rsidP="00E76A13">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состояние аккумулятора в конце испытания в соответствии с описанием, указанным в </w:t>
      </w:r>
      <w:r w:rsidR="00E76A13">
        <w:rPr>
          <w:rFonts w:ascii="Times New Roman" w:hAnsi="Times New Roman" w:cs="Times New Roman"/>
          <w:bCs/>
        </w:rPr>
        <w:t>разделе</w:t>
      </w:r>
      <w:r w:rsidRPr="00FE4A3C">
        <w:rPr>
          <w:rFonts w:ascii="Times New Roman" w:hAnsi="Times New Roman" w:cs="Times New Roman"/>
          <w:bCs/>
        </w:rPr>
        <w:t xml:space="preserve"> 7.</w:t>
      </w:r>
    </w:p>
    <w:p w:rsidR="00FE4A3C" w:rsidRPr="00FE4A3C" w:rsidRDefault="00FE4A3C" w:rsidP="00FE4A3C">
      <w:pPr>
        <w:ind w:firstLine="567"/>
        <w:jc w:val="both"/>
        <w:rPr>
          <w:rFonts w:ascii="Times New Roman" w:hAnsi="Times New Roman" w:cs="Times New Roman"/>
          <w:bCs/>
        </w:rPr>
      </w:pPr>
    </w:p>
    <w:p w:rsidR="00FE4A3C" w:rsidRPr="00E76A13" w:rsidRDefault="00FE4A3C" w:rsidP="00FE4A3C">
      <w:pPr>
        <w:ind w:firstLine="567"/>
        <w:jc w:val="both"/>
        <w:rPr>
          <w:rFonts w:ascii="Times New Roman" w:hAnsi="Times New Roman" w:cs="Times New Roman"/>
          <w:b/>
          <w:bCs/>
        </w:rPr>
      </w:pPr>
      <w:r w:rsidRPr="00E76A13">
        <w:rPr>
          <w:rFonts w:ascii="Times New Roman" w:hAnsi="Times New Roman" w:cs="Times New Roman"/>
          <w:b/>
          <w:bCs/>
        </w:rPr>
        <w:t>6.4.2 Перезаряд</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6.4.2.1 Цель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Настоящее испытание проводиться для определения реакции аккумулятора на перезаряд.</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6.4.2.2 Испытание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Испытание должно проводиться следующим образом.</w:t>
      </w:r>
    </w:p>
    <w:p w:rsidR="00FE4A3C" w:rsidRPr="00E76A13" w:rsidRDefault="00FE4A3C" w:rsidP="00E76A13">
      <w:pPr>
        <w:pStyle w:val="ad"/>
        <w:numPr>
          <w:ilvl w:val="0"/>
          <w:numId w:val="36"/>
        </w:numPr>
        <w:tabs>
          <w:tab w:val="left" w:pos="851"/>
        </w:tabs>
        <w:ind w:left="0" w:firstLine="567"/>
        <w:jc w:val="both"/>
        <w:rPr>
          <w:rFonts w:ascii="Times New Roman" w:hAnsi="Times New Roman" w:cs="Times New Roman"/>
          <w:bCs/>
        </w:rPr>
      </w:pPr>
      <w:r w:rsidRPr="00E76A13">
        <w:rPr>
          <w:rFonts w:ascii="Times New Roman" w:hAnsi="Times New Roman" w:cs="Times New Roman"/>
          <w:bCs/>
        </w:rPr>
        <w:t>Необходимо отрегулировать СЗ аккумулятора до 100</w:t>
      </w:r>
      <w:r w:rsidR="00E76A13" w:rsidRPr="00E76A13">
        <w:rPr>
          <w:rFonts w:ascii="Times New Roman" w:hAnsi="Times New Roman" w:cs="Times New Roman"/>
          <w:bCs/>
        </w:rPr>
        <w:t xml:space="preserve"> </w:t>
      </w:r>
      <w:r w:rsidRPr="00E76A13">
        <w:rPr>
          <w:rFonts w:ascii="Times New Roman" w:hAnsi="Times New Roman" w:cs="Times New Roman"/>
          <w:bCs/>
        </w:rPr>
        <w:t xml:space="preserve">% в соответствии с 5.3. </w:t>
      </w:r>
    </w:p>
    <w:p w:rsidR="00FE4A3C" w:rsidRPr="00E76A13" w:rsidRDefault="00FE4A3C" w:rsidP="00E76A13">
      <w:pPr>
        <w:pStyle w:val="ad"/>
        <w:numPr>
          <w:ilvl w:val="0"/>
          <w:numId w:val="36"/>
        </w:numPr>
        <w:tabs>
          <w:tab w:val="left" w:pos="851"/>
        </w:tabs>
        <w:ind w:left="0" w:firstLine="567"/>
        <w:jc w:val="both"/>
        <w:rPr>
          <w:rFonts w:ascii="Times New Roman" w:hAnsi="Times New Roman" w:cs="Times New Roman"/>
          <w:bCs/>
        </w:rPr>
      </w:pPr>
      <w:r w:rsidRPr="00E76A13">
        <w:rPr>
          <w:rFonts w:ascii="Times New Roman" w:hAnsi="Times New Roman" w:cs="Times New Roman"/>
          <w:bCs/>
        </w:rPr>
        <w:t>Продолжить заряжать аккумулятор до 100</w:t>
      </w:r>
      <w:r w:rsidR="00E76A13" w:rsidRPr="00E76A13">
        <w:rPr>
          <w:rFonts w:ascii="Times New Roman" w:hAnsi="Times New Roman" w:cs="Times New Roman"/>
          <w:bCs/>
        </w:rPr>
        <w:t xml:space="preserve"> </w:t>
      </w:r>
      <w:r w:rsidRPr="00E76A13">
        <w:rPr>
          <w:rFonts w:ascii="Times New Roman" w:hAnsi="Times New Roman" w:cs="Times New Roman"/>
          <w:bCs/>
        </w:rPr>
        <w:t xml:space="preserve">% CЗ током заряда, согласованным заказчиком и изготовителем при комнатной температуре, используя источник питания, достаточный для обеспечения постоянного зарядного тока. Испытание на перезарядку прекращается, когда приложенное напряжение достигает значения, согласованного между заказчиком и поставщиком, или до тех пор, пока зарядка не будет отключена защитным устройством аккумулятора, если таковое имеется, или до тех пор, пока аккумулятора не выйдет из строя.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6.4.2.3 Результаты испытаний</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 В качестве результатов испытаний измеряются и регистрируются следующие параметры: аккумулятора ячейки во время испытания; </w:t>
      </w:r>
    </w:p>
    <w:p w:rsidR="00FE4A3C" w:rsidRPr="00FE4A3C" w:rsidRDefault="00FE4A3C" w:rsidP="00E76A13">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ток аккумулятора во время испытания; </w:t>
      </w:r>
    </w:p>
    <w:p w:rsidR="00FE4A3C" w:rsidRPr="00FE4A3C" w:rsidRDefault="00FE4A3C" w:rsidP="00E76A13">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lastRenderedPageBreak/>
        <w:t xml:space="preserve">температура аккумулятора во время испытания; </w:t>
      </w:r>
    </w:p>
    <w:p w:rsidR="00FE4A3C" w:rsidRPr="00FE4A3C" w:rsidRDefault="00FE4A3C" w:rsidP="00E76A13">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состояние аккумулятора в конце испытания в соответствии с описанием, указанным в </w:t>
      </w:r>
      <w:r w:rsidR="00E76A13">
        <w:rPr>
          <w:rFonts w:ascii="Times New Roman" w:hAnsi="Times New Roman" w:cs="Times New Roman"/>
          <w:bCs/>
        </w:rPr>
        <w:t>разделе</w:t>
      </w:r>
      <w:r w:rsidRPr="00FE4A3C">
        <w:rPr>
          <w:rFonts w:ascii="Times New Roman" w:hAnsi="Times New Roman" w:cs="Times New Roman"/>
          <w:bCs/>
        </w:rPr>
        <w:t xml:space="preserve"> 7. </w:t>
      </w:r>
    </w:p>
    <w:p w:rsidR="00E76A13" w:rsidRDefault="00E76A13" w:rsidP="00FE4A3C">
      <w:pPr>
        <w:ind w:firstLine="567"/>
        <w:jc w:val="both"/>
        <w:rPr>
          <w:rFonts w:ascii="Times New Roman" w:hAnsi="Times New Roman" w:cs="Times New Roman"/>
          <w:bCs/>
        </w:rPr>
      </w:pPr>
    </w:p>
    <w:p w:rsidR="00FE4A3C" w:rsidRPr="00E76A13" w:rsidRDefault="00FE4A3C" w:rsidP="00FE4A3C">
      <w:pPr>
        <w:ind w:firstLine="567"/>
        <w:jc w:val="both"/>
        <w:rPr>
          <w:rFonts w:ascii="Times New Roman" w:hAnsi="Times New Roman" w:cs="Times New Roman"/>
          <w:b/>
          <w:bCs/>
        </w:rPr>
      </w:pPr>
      <w:r w:rsidRPr="00E76A13">
        <w:rPr>
          <w:rFonts w:ascii="Times New Roman" w:hAnsi="Times New Roman" w:cs="Times New Roman"/>
          <w:b/>
          <w:bCs/>
        </w:rPr>
        <w:t xml:space="preserve">6.4.3 Принудительный разряд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6.4.3.1 Цель</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Настоящее испытание проводится для определения реакции аккумулятора на чрезмерный разряд.</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6.4.3.2 Испытание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Испытание должно проводиться следующим образом. </w:t>
      </w:r>
    </w:p>
    <w:p w:rsidR="00FE4A3C" w:rsidRPr="00BF20D4" w:rsidRDefault="00FE4A3C" w:rsidP="0053642B">
      <w:pPr>
        <w:pStyle w:val="ad"/>
        <w:numPr>
          <w:ilvl w:val="0"/>
          <w:numId w:val="37"/>
        </w:numPr>
        <w:tabs>
          <w:tab w:val="left" w:pos="851"/>
        </w:tabs>
        <w:ind w:left="0" w:firstLine="567"/>
        <w:jc w:val="both"/>
        <w:rPr>
          <w:rFonts w:ascii="Times New Roman" w:hAnsi="Times New Roman" w:cs="Times New Roman"/>
          <w:bCs/>
        </w:rPr>
      </w:pPr>
      <w:r w:rsidRPr="00BF20D4">
        <w:rPr>
          <w:rFonts w:ascii="Times New Roman" w:hAnsi="Times New Roman" w:cs="Times New Roman"/>
          <w:bCs/>
        </w:rPr>
        <w:t>Отрегулировать CЗ аккумулятора до 0</w:t>
      </w:r>
      <w:r w:rsidR="00E76A13" w:rsidRPr="00BF20D4">
        <w:rPr>
          <w:rFonts w:ascii="Times New Roman" w:hAnsi="Times New Roman" w:cs="Times New Roman"/>
          <w:bCs/>
        </w:rPr>
        <w:t xml:space="preserve"> </w:t>
      </w:r>
      <w:r w:rsidRPr="00BF20D4">
        <w:rPr>
          <w:rFonts w:ascii="Times New Roman" w:hAnsi="Times New Roman" w:cs="Times New Roman"/>
          <w:bCs/>
        </w:rPr>
        <w:t xml:space="preserve">% в соответствии с 5.3. </w:t>
      </w:r>
    </w:p>
    <w:p w:rsidR="00FE4A3C" w:rsidRPr="00BF20D4" w:rsidRDefault="00FE4A3C" w:rsidP="0053642B">
      <w:pPr>
        <w:pStyle w:val="ad"/>
        <w:numPr>
          <w:ilvl w:val="0"/>
          <w:numId w:val="37"/>
        </w:numPr>
        <w:tabs>
          <w:tab w:val="left" w:pos="851"/>
        </w:tabs>
        <w:ind w:left="0" w:firstLine="567"/>
        <w:jc w:val="both"/>
        <w:rPr>
          <w:rFonts w:ascii="Times New Roman" w:hAnsi="Times New Roman" w:cs="Times New Roman"/>
          <w:bCs/>
        </w:rPr>
      </w:pPr>
      <w:r w:rsidRPr="00BF20D4">
        <w:rPr>
          <w:rFonts w:ascii="Times New Roman" w:hAnsi="Times New Roman" w:cs="Times New Roman"/>
          <w:bCs/>
        </w:rPr>
        <w:t>Продолжить разрядку аккумулятора за пределы 0</w:t>
      </w:r>
      <w:r w:rsidR="0053642B">
        <w:rPr>
          <w:rFonts w:ascii="Times New Roman" w:hAnsi="Times New Roman" w:cs="Times New Roman"/>
          <w:bCs/>
        </w:rPr>
        <w:t xml:space="preserve"> </w:t>
      </w:r>
      <w:r w:rsidRPr="00BF20D4">
        <w:rPr>
          <w:rFonts w:ascii="Times New Roman" w:hAnsi="Times New Roman" w:cs="Times New Roman"/>
          <w:bCs/>
        </w:rPr>
        <w:t xml:space="preserve">% степени </w:t>
      </w:r>
      <w:r w:rsidR="0053642B" w:rsidRPr="00BF20D4">
        <w:rPr>
          <w:rFonts w:ascii="Times New Roman" w:hAnsi="Times New Roman" w:cs="Times New Roman"/>
          <w:bCs/>
        </w:rPr>
        <w:t>заряженности током</w:t>
      </w:r>
      <w:r w:rsidRPr="00BF20D4">
        <w:rPr>
          <w:rFonts w:ascii="Times New Roman" w:hAnsi="Times New Roman" w:cs="Times New Roman"/>
          <w:bCs/>
        </w:rPr>
        <w:t xml:space="preserve"> разряда при 1 </w:t>
      </w:r>
      <w:proofErr w:type="spellStart"/>
      <w:r w:rsidRPr="0053642B">
        <w:rPr>
          <w:rFonts w:ascii="Times New Roman" w:hAnsi="Times New Roman" w:cs="Times New Roman"/>
          <w:bCs/>
          <w:i/>
        </w:rPr>
        <w:t>I</w:t>
      </w:r>
      <w:r w:rsidRPr="0053642B">
        <w:rPr>
          <w:rFonts w:ascii="Times New Roman" w:hAnsi="Times New Roman" w:cs="Times New Roman"/>
          <w:bCs/>
          <w:vertAlign w:val="subscript"/>
        </w:rPr>
        <w:t>t</w:t>
      </w:r>
      <w:proofErr w:type="spellEnd"/>
      <w:r w:rsidRPr="00BF20D4">
        <w:rPr>
          <w:rFonts w:ascii="Times New Roman" w:hAnsi="Times New Roman" w:cs="Times New Roman"/>
          <w:bCs/>
        </w:rPr>
        <w:t xml:space="preserve">(А) в течение 90 мин при комнатной температуре.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6.4.3.3 Результаты испытаний </w:t>
      </w:r>
    </w:p>
    <w:p w:rsidR="00FE4A3C" w:rsidRPr="00FE4A3C" w:rsidRDefault="00FE4A3C" w:rsidP="00FE4A3C">
      <w:pPr>
        <w:ind w:firstLine="567"/>
        <w:jc w:val="both"/>
        <w:rPr>
          <w:rFonts w:ascii="Times New Roman" w:hAnsi="Times New Roman" w:cs="Times New Roman"/>
          <w:bCs/>
        </w:rPr>
      </w:pPr>
      <w:r w:rsidRPr="00FE4A3C">
        <w:rPr>
          <w:rFonts w:ascii="Times New Roman" w:hAnsi="Times New Roman" w:cs="Times New Roman"/>
          <w:bCs/>
        </w:rPr>
        <w:t xml:space="preserve">В качестве результатов испытаний измеряются и регистрируются следующие параметры: </w:t>
      </w:r>
    </w:p>
    <w:p w:rsidR="00FE4A3C" w:rsidRPr="00FE4A3C" w:rsidRDefault="00FE4A3C" w:rsidP="0053642B">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напряжение аккумулятора во время испытания; </w:t>
      </w:r>
    </w:p>
    <w:p w:rsidR="00FE4A3C" w:rsidRPr="00FE4A3C" w:rsidRDefault="00FE4A3C" w:rsidP="0053642B">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ток аккумулятора во время испытания; </w:t>
      </w:r>
    </w:p>
    <w:p w:rsidR="00FE4A3C" w:rsidRPr="00FE4A3C" w:rsidRDefault="00FE4A3C" w:rsidP="0053642B">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 xml:space="preserve">температура аккумулятора во время испытания; </w:t>
      </w:r>
    </w:p>
    <w:p w:rsidR="00FE4A3C" w:rsidRPr="00FE4A3C" w:rsidRDefault="00FE4A3C" w:rsidP="0053642B">
      <w:pPr>
        <w:pStyle w:val="ad"/>
        <w:numPr>
          <w:ilvl w:val="1"/>
          <w:numId w:val="28"/>
        </w:numPr>
        <w:tabs>
          <w:tab w:val="left" w:pos="851"/>
        </w:tabs>
        <w:ind w:left="0" w:firstLine="567"/>
        <w:jc w:val="both"/>
        <w:rPr>
          <w:rFonts w:ascii="Times New Roman" w:hAnsi="Times New Roman" w:cs="Times New Roman"/>
          <w:bCs/>
        </w:rPr>
      </w:pPr>
      <w:r w:rsidRPr="00FE4A3C">
        <w:rPr>
          <w:rFonts w:ascii="Times New Roman" w:hAnsi="Times New Roman" w:cs="Times New Roman"/>
          <w:bCs/>
        </w:rPr>
        <w:t>состояние аккумулятора в конце испытания в соответствии с описанием, указанным в разделе 7.</w:t>
      </w:r>
    </w:p>
    <w:p w:rsidR="00DC2CBD" w:rsidRDefault="00DC2CBD" w:rsidP="00DC2CBD">
      <w:pPr>
        <w:ind w:firstLine="567"/>
        <w:jc w:val="both"/>
        <w:rPr>
          <w:rFonts w:ascii="Times New Roman" w:hAnsi="Times New Roman" w:cs="Times New Roman"/>
          <w:color w:val="000000"/>
        </w:rPr>
      </w:pPr>
    </w:p>
    <w:p w:rsidR="00695154" w:rsidRPr="00675CE5" w:rsidRDefault="00695154" w:rsidP="00695154">
      <w:pPr>
        <w:pStyle w:val="1"/>
        <w:numPr>
          <w:ilvl w:val="0"/>
          <w:numId w:val="4"/>
        </w:numPr>
        <w:tabs>
          <w:tab w:val="left" w:pos="851"/>
        </w:tabs>
        <w:spacing w:before="0"/>
        <w:ind w:left="0" w:firstLine="567"/>
        <w:rPr>
          <w:rStyle w:val="FontStyle94"/>
          <w:rFonts w:ascii="Times New Roman" w:hAnsi="Times New Roman" w:cs="Times New Roman"/>
          <w:iCs/>
          <w:color w:val="auto"/>
          <w:sz w:val="24"/>
          <w:szCs w:val="24"/>
        </w:rPr>
      </w:pPr>
      <w:bookmarkStart w:id="47" w:name="_Toc47345360"/>
      <w:r>
        <w:rPr>
          <w:rStyle w:val="FontStyle94"/>
          <w:rFonts w:ascii="Times New Roman" w:hAnsi="Times New Roman" w:cs="Times New Roman"/>
          <w:iCs/>
          <w:color w:val="auto"/>
          <w:sz w:val="24"/>
          <w:szCs w:val="24"/>
        </w:rPr>
        <w:t>Описание результатов испытаний</w:t>
      </w:r>
      <w:bookmarkEnd w:id="47"/>
    </w:p>
    <w:p w:rsidR="00695154" w:rsidRPr="00102E70" w:rsidRDefault="00695154" w:rsidP="00695154">
      <w:pPr>
        <w:pStyle w:val="Style21"/>
        <w:widowControl/>
        <w:ind w:firstLine="720"/>
        <w:jc w:val="both"/>
        <w:rPr>
          <w:rStyle w:val="FontStyle85"/>
          <w:b/>
          <w:i w:val="0"/>
          <w:sz w:val="24"/>
          <w:szCs w:val="24"/>
          <w:lang w:eastAsia="en-US"/>
        </w:rPr>
      </w:pPr>
    </w:p>
    <w:p w:rsidR="00695154" w:rsidRPr="00695154" w:rsidRDefault="00695154" w:rsidP="00695154">
      <w:pPr>
        <w:pStyle w:val="Style21"/>
        <w:widowControl/>
        <w:ind w:firstLine="567"/>
        <w:jc w:val="both"/>
        <w:rPr>
          <w:rStyle w:val="FontStyle85"/>
          <w:i w:val="0"/>
          <w:sz w:val="24"/>
          <w:szCs w:val="24"/>
          <w:lang w:eastAsia="en-US"/>
        </w:rPr>
      </w:pPr>
      <w:r w:rsidRPr="00695154">
        <w:rPr>
          <w:rStyle w:val="FontStyle85"/>
          <w:i w:val="0"/>
          <w:sz w:val="24"/>
          <w:szCs w:val="24"/>
          <w:lang w:eastAsia="en-US"/>
        </w:rPr>
        <w:t xml:space="preserve">Результаты испытаний, указанных в настоящем </w:t>
      </w:r>
      <w:r>
        <w:rPr>
          <w:rStyle w:val="FontStyle85"/>
          <w:i w:val="0"/>
          <w:sz w:val="24"/>
          <w:szCs w:val="24"/>
          <w:lang w:eastAsia="en-US"/>
        </w:rPr>
        <w:t>стандарте</w:t>
      </w:r>
      <w:r w:rsidRPr="00695154">
        <w:rPr>
          <w:rStyle w:val="FontStyle85"/>
          <w:i w:val="0"/>
          <w:sz w:val="24"/>
          <w:szCs w:val="24"/>
          <w:lang w:eastAsia="en-US"/>
        </w:rPr>
        <w:t>, регистрируются вместе с описаниями в таблице 5. Каждый результат испытания может содержать несколько описаний. Результаты испытаний могут быть описаны с помощью соответствующих материалов, таких как фотографии.</w:t>
      </w:r>
    </w:p>
    <w:p w:rsidR="00695154" w:rsidRPr="005C5763" w:rsidRDefault="00695154" w:rsidP="00695154">
      <w:pPr>
        <w:pStyle w:val="Style43"/>
        <w:widowControl/>
        <w:ind w:firstLine="720"/>
        <w:jc w:val="both"/>
        <w:rPr>
          <w:rStyle w:val="FontStyle124"/>
          <w:rFonts w:ascii="Times New Roman" w:hAnsi="Times New Roman" w:cs="Times New Roman"/>
          <w:b w:val="0"/>
          <w:sz w:val="28"/>
          <w:szCs w:val="28"/>
          <w:lang w:val="kk-KZ"/>
        </w:rPr>
      </w:pPr>
    </w:p>
    <w:p w:rsidR="00695154" w:rsidRDefault="00695154" w:rsidP="00695154">
      <w:pPr>
        <w:pStyle w:val="Style43"/>
        <w:widowControl/>
        <w:ind w:firstLine="720"/>
        <w:jc w:val="center"/>
        <w:rPr>
          <w:rStyle w:val="FontStyle124"/>
          <w:rFonts w:ascii="Times New Roman" w:hAnsi="Times New Roman" w:cs="Times New Roman"/>
          <w:sz w:val="24"/>
          <w:szCs w:val="24"/>
          <w:lang w:val="kk-KZ"/>
        </w:rPr>
      </w:pPr>
      <w:r w:rsidRPr="00695154">
        <w:rPr>
          <w:rStyle w:val="FontStyle124"/>
          <w:rFonts w:ascii="Times New Roman" w:hAnsi="Times New Roman" w:cs="Times New Roman"/>
          <w:sz w:val="24"/>
          <w:szCs w:val="24"/>
          <w:lang w:val="kk-KZ"/>
        </w:rPr>
        <w:t>Таблица 5 – Описание результатов испытаний</w:t>
      </w:r>
    </w:p>
    <w:p w:rsidR="00695154" w:rsidRPr="00695154" w:rsidRDefault="00695154" w:rsidP="00695154">
      <w:pPr>
        <w:pStyle w:val="Style43"/>
        <w:widowControl/>
        <w:ind w:firstLine="720"/>
        <w:jc w:val="center"/>
        <w:rPr>
          <w:rStyle w:val="FontStyle124"/>
          <w:rFonts w:ascii="Times New Roman" w:hAnsi="Times New Roman" w:cs="Times New Roman"/>
          <w:sz w:val="24"/>
          <w:szCs w:val="24"/>
          <w:lang w:val="kk-KZ"/>
        </w:rPr>
      </w:pPr>
    </w:p>
    <w:tbl>
      <w:tblPr>
        <w:tblOverlap w:val="never"/>
        <w:tblW w:w="5000" w:type="pct"/>
        <w:jc w:val="center"/>
        <w:tblCellMar>
          <w:left w:w="10" w:type="dxa"/>
          <w:right w:w="10" w:type="dxa"/>
        </w:tblCellMar>
        <w:tblLook w:val="04A0" w:firstRow="1" w:lastRow="0" w:firstColumn="1" w:lastColumn="0" w:noHBand="0" w:noVBand="1"/>
      </w:tblPr>
      <w:tblGrid>
        <w:gridCol w:w="1733"/>
        <w:gridCol w:w="7614"/>
      </w:tblGrid>
      <w:tr w:rsidR="00695154" w:rsidRPr="00695154" w:rsidTr="00695154">
        <w:trPr>
          <w:trHeight w:hRule="exact" w:val="326"/>
          <w:jc w:val="center"/>
        </w:trPr>
        <w:tc>
          <w:tcPr>
            <w:tcW w:w="927" w:type="pct"/>
            <w:tcBorders>
              <w:top w:val="single" w:sz="4" w:space="0" w:color="auto"/>
              <w:left w:val="single" w:sz="4" w:space="0" w:color="auto"/>
              <w:bottom w:val="double" w:sz="4" w:space="0" w:color="auto"/>
            </w:tcBorders>
            <w:shd w:val="clear" w:color="auto" w:fill="FFFFFF"/>
            <w:vAlign w:val="bottom"/>
          </w:tcPr>
          <w:p w:rsidR="00695154" w:rsidRPr="00695154" w:rsidRDefault="00695154" w:rsidP="00D2213E">
            <w:pPr>
              <w:pStyle w:val="af8"/>
              <w:shd w:val="clear" w:color="auto" w:fill="auto"/>
              <w:spacing w:after="0"/>
              <w:jc w:val="center"/>
              <w:rPr>
                <w:rFonts w:ascii="Times New Roman" w:hAnsi="Times New Roman" w:cs="Times New Roman"/>
                <w:sz w:val="24"/>
                <w:szCs w:val="24"/>
                <w:lang w:val="kk-KZ"/>
              </w:rPr>
            </w:pPr>
            <w:r w:rsidRPr="00695154">
              <w:rPr>
                <w:rFonts w:ascii="Times New Roman" w:hAnsi="Times New Roman" w:cs="Times New Roman"/>
                <w:bCs/>
                <w:color w:val="000000"/>
                <w:sz w:val="24"/>
                <w:szCs w:val="24"/>
                <w:lang w:val="kk-KZ" w:bidi="en-US"/>
              </w:rPr>
              <w:t>Описание</w:t>
            </w:r>
          </w:p>
        </w:tc>
        <w:tc>
          <w:tcPr>
            <w:tcW w:w="4073" w:type="pct"/>
            <w:tcBorders>
              <w:top w:val="single" w:sz="4" w:space="0" w:color="auto"/>
              <w:left w:val="single" w:sz="4" w:space="0" w:color="auto"/>
              <w:bottom w:val="double" w:sz="4" w:space="0" w:color="auto"/>
              <w:right w:val="single" w:sz="4" w:space="0" w:color="auto"/>
            </w:tcBorders>
            <w:shd w:val="clear" w:color="auto" w:fill="FFFFFF"/>
            <w:vAlign w:val="bottom"/>
          </w:tcPr>
          <w:p w:rsidR="00695154" w:rsidRPr="00695154" w:rsidRDefault="00695154" w:rsidP="00D2213E">
            <w:pPr>
              <w:pStyle w:val="af8"/>
              <w:shd w:val="clear" w:color="auto" w:fill="auto"/>
              <w:spacing w:after="0"/>
              <w:jc w:val="center"/>
              <w:rPr>
                <w:rFonts w:ascii="Times New Roman" w:hAnsi="Times New Roman" w:cs="Times New Roman"/>
                <w:sz w:val="24"/>
                <w:szCs w:val="24"/>
              </w:rPr>
            </w:pPr>
            <w:r w:rsidRPr="00695154">
              <w:rPr>
                <w:rFonts w:ascii="Times New Roman" w:hAnsi="Times New Roman" w:cs="Times New Roman"/>
                <w:bCs/>
                <w:color w:val="000000"/>
                <w:sz w:val="24"/>
                <w:szCs w:val="24"/>
                <w:lang w:bidi="en-US"/>
              </w:rPr>
              <w:t>Эффект</w:t>
            </w:r>
          </w:p>
        </w:tc>
      </w:tr>
      <w:tr w:rsidR="00695154" w:rsidRPr="00695154" w:rsidTr="00695154">
        <w:trPr>
          <w:trHeight w:hRule="exact" w:val="317"/>
          <w:jc w:val="center"/>
        </w:trPr>
        <w:tc>
          <w:tcPr>
            <w:tcW w:w="927" w:type="pct"/>
            <w:tcBorders>
              <w:top w:val="double" w:sz="4" w:space="0" w:color="auto"/>
              <w:left w:val="single" w:sz="4" w:space="0" w:color="auto"/>
            </w:tcBorders>
            <w:shd w:val="clear" w:color="auto" w:fill="FFFFFF"/>
            <w:vAlign w:val="bottom"/>
          </w:tcPr>
          <w:p w:rsidR="00695154" w:rsidRPr="00695154" w:rsidRDefault="00695154" w:rsidP="00D2213E">
            <w:pPr>
              <w:pStyle w:val="af8"/>
              <w:shd w:val="clear" w:color="auto" w:fill="auto"/>
              <w:spacing w:after="0"/>
              <w:jc w:val="center"/>
              <w:rPr>
                <w:rFonts w:ascii="Times New Roman" w:hAnsi="Times New Roman" w:cs="Times New Roman"/>
                <w:sz w:val="24"/>
                <w:szCs w:val="24"/>
              </w:rPr>
            </w:pPr>
            <w:r w:rsidRPr="00695154">
              <w:rPr>
                <w:rFonts w:ascii="Times New Roman" w:hAnsi="Times New Roman" w:cs="Times New Roman"/>
                <w:color w:val="000000"/>
                <w:sz w:val="24"/>
                <w:szCs w:val="24"/>
                <w:lang w:bidi="en-US"/>
              </w:rPr>
              <w:t>Никакого действия</w:t>
            </w:r>
          </w:p>
        </w:tc>
        <w:tc>
          <w:tcPr>
            <w:tcW w:w="4073" w:type="pct"/>
            <w:tcBorders>
              <w:top w:val="double" w:sz="4" w:space="0" w:color="auto"/>
              <w:left w:val="single" w:sz="4" w:space="0" w:color="auto"/>
              <w:right w:val="single" w:sz="4" w:space="0" w:color="auto"/>
            </w:tcBorders>
            <w:shd w:val="clear" w:color="auto" w:fill="FFFFFF"/>
            <w:vAlign w:val="bottom"/>
          </w:tcPr>
          <w:p w:rsidR="00695154" w:rsidRPr="00695154" w:rsidRDefault="00695154" w:rsidP="00D2213E">
            <w:pPr>
              <w:pStyle w:val="af8"/>
              <w:shd w:val="clear" w:color="auto" w:fill="auto"/>
              <w:spacing w:after="0"/>
              <w:rPr>
                <w:rFonts w:ascii="Times New Roman" w:hAnsi="Times New Roman" w:cs="Times New Roman"/>
                <w:sz w:val="24"/>
                <w:szCs w:val="24"/>
              </w:rPr>
            </w:pPr>
            <w:r w:rsidRPr="00695154">
              <w:rPr>
                <w:rFonts w:ascii="Times New Roman" w:hAnsi="Times New Roman" w:cs="Times New Roman"/>
                <w:color w:val="000000"/>
                <w:sz w:val="24"/>
                <w:szCs w:val="24"/>
                <w:lang w:bidi="en-US"/>
              </w:rPr>
              <w:t>Нет эффекта. Без изменений во внешнем виде.</w:t>
            </w:r>
          </w:p>
        </w:tc>
      </w:tr>
      <w:tr w:rsidR="00695154" w:rsidRPr="00695154" w:rsidTr="00695154">
        <w:trPr>
          <w:trHeight w:hRule="exact" w:val="322"/>
          <w:jc w:val="center"/>
        </w:trPr>
        <w:tc>
          <w:tcPr>
            <w:tcW w:w="927" w:type="pct"/>
            <w:tcBorders>
              <w:top w:val="single" w:sz="4" w:space="0" w:color="auto"/>
              <w:left w:val="single" w:sz="4" w:space="0" w:color="auto"/>
            </w:tcBorders>
            <w:shd w:val="clear" w:color="auto" w:fill="FFFFFF"/>
            <w:vAlign w:val="bottom"/>
          </w:tcPr>
          <w:p w:rsidR="00695154" w:rsidRPr="00695154" w:rsidRDefault="00695154" w:rsidP="00D2213E">
            <w:pPr>
              <w:pStyle w:val="af8"/>
              <w:shd w:val="clear" w:color="auto" w:fill="auto"/>
              <w:spacing w:after="0"/>
              <w:jc w:val="center"/>
              <w:rPr>
                <w:rFonts w:ascii="Times New Roman" w:hAnsi="Times New Roman" w:cs="Times New Roman"/>
                <w:sz w:val="24"/>
                <w:szCs w:val="24"/>
              </w:rPr>
            </w:pPr>
            <w:r w:rsidRPr="00695154">
              <w:rPr>
                <w:rFonts w:ascii="Times New Roman" w:hAnsi="Times New Roman" w:cs="Times New Roman"/>
                <w:color w:val="000000"/>
                <w:sz w:val="24"/>
                <w:szCs w:val="24"/>
                <w:lang w:bidi="en-US"/>
              </w:rPr>
              <w:t>Деформация</w:t>
            </w:r>
          </w:p>
        </w:tc>
        <w:tc>
          <w:tcPr>
            <w:tcW w:w="4073" w:type="pct"/>
            <w:tcBorders>
              <w:top w:val="single" w:sz="4" w:space="0" w:color="auto"/>
              <w:left w:val="single" w:sz="4" w:space="0" w:color="auto"/>
              <w:right w:val="single" w:sz="4" w:space="0" w:color="auto"/>
            </w:tcBorders>
            <w:shd w:val="clear" w:color="auto" w:fill="FFFFFF"/>
            <w:vAlign w:val="bottom"/>
          </w:tcPr>
          <w:p w:rsidR="00695154" w:rsidRPr="00695154" w:rsidRDefault="00695154" w:rsidP="00D2213E">
            <w:pPr>
              <w:pStyle w:val="af8"/>
              <w:shd w:val="clear" w:color="auto" w:fill="auto"/>
              <w:spacing w:after="0"/>
              <w:rPr>
                <w:rFonts w:ascii="Times New Roman" w:hAnsi="Times New Roman" w:cs="Times New Roman"/>
                <w:sz w:val="24"/>
                <w:szCs w:val="24"/>
              </w:rPr>
            </w:pPr>
            <w:r w:rsidRPr="00695154">
              <w:rPr>
                <w:rFonts w:ascii="Times New Roman" w:hAnsi="Times New Roman" w:cs="Times New Roman"/>
                <w:color w:val="000000"/>
                <w:sz w:val="24"/>
                <w:szCs w:val="24"/>
                <w:lang w:bidi="en-US"/>
              </w:rPr>
              <w:t>Изменение или деформация во внешнем вида, включая вспучивание.</w:t>
            </w:r>
          </w:p>
        </w:tc>
      </w:tr>
      <w:tr w:rsidR="00695154" w:rsidRPr="00695154" w:rsidTr="00695154">
        <w:trPr>
          <w:trHeight w:hRule="exact" w:val="1224"/>
          <w:jc w:val="center"/>
        </w:trPr>
        <w:tc>
          <w:tcPr>
            <w:tcW w:w="927" w:type="pct"/>
            <w:tcBorders>
              <w:top w:val="single" w:sz="4" w:space="0" w:color="auto"/>
              <w:left w:val="single" w:sz="4" w:space="0" w:color="auto"/>
            </w:tcBorders>
            <w:shd w:val="clear" w:color="auto" w:fill="FFFFFF"/>
            <w:vAlign w:val="center"/>
          </w:tcPr>
          <w:p w:rsidR="00695154" w:rsidRPr="00695154" w:rsidRDefault="00695154" w:rsidP="00D2213E">
            <w:pPr>
              <w:pStyle w:val="af8"/>
              <w:shd w:val="clear" w:color="auto" w:fill="auto"/>
              <w:spacing w:after="0"/>
              <w:jc w:val="center"/>
              <w:rPr>
                <w:rFonts w:ascii="Times New Roman" w:hAnsi="Times New Roman" w:cs="Times New Roman"/>
                <w:sz w:val="24"/>
                <w:szCs w:val="24"/>
              </w:rPr>
            </w:pPr>
            <w:r w:rsidRPr="00695154">
              <w:rPr>
                <w:rFonts w:ascii="Times New Roman" w:hAnsi="Times New Roman" w:cs="Times New Roman"/>
                <w:color w:val="000000"/>
                <w:sz w:val="24"/>
                <w:szCs w:val="24"/>
                <w:lang w:bidi="en-US"/>
              </w:rPr>
              <w:t>Выброс</w:t>
            </w:r>
          </w:p>
        </w:tc>
        <w:tc>
          <w:tcPr>
            <w:tcW w:w="4073" w:type="pct"/>
            <w:tcBorders>
              <w:top w:val="single" w:sz="4" w:space="0" w:color="auto"/>
              <w:left w:val="single" w:sz="4" w:space="0" w:color="auto"/>
              <w:right w:val="single" w:sz="4" w:space="0" w:color="auto"/>
            </w:tcBorders>
            <w:shd w:val="clear" w:color="auto" w:fill="FFFFFF"/>
          </w:tcPr>
          <w:p w:rsidR="00695154" w:rsidRPr="00695154" w:rsidRDefault="00695154" w:rsidP="00D2213E">
            <w:pPr>
              <w:pStyle w:val="af8"/>
              <w:spacing w:after="120"/>
              <w:rPr>
                <w:rFonts w:ascii="Times New Roman" w:hAnsi="Times New Roman" w:cs="Times New Roman"/>
                <w:color w:val="000000"/>
                <w:sz w:val="24"/>
                <w:szCs w:val="24"/>
                <w:lang w:bidi="en-US"/>
              </w:rPr>
            </w:pPr>
            <w:r w:rsidRPr="00695154">
              <w:rPr>
                <w:rFonts w:ascii="Times New Roman" w:hAnsi="Times New Roman" w:cs="Times New Roman"/>
                <w:color w:val="000000"/>
                <w:sz w:val="24"/>
                <w:szCs w:val="24"/>
                <w:lang w:bidi="en-US"/>
              </w:rPr>
              <w:t>Утечка жидкого электролита из вентиляционного отверстия или вентиляции с выделением тумана.</w:t>
            </w:r>
          </w:p>
          <w:p w:rsidR="00695154" w:rsidRPr="00695154" w:rsidRDefault="00695154" w:rsidP="00D2213E">
            <w:pPr>
              <w:pStyle w:val="af8"/>
              <w:shd w:val="clear" w:color="auto" w:fill="auto"/>
              <w:spacing w:after="0"/>
              <w:rPr>
                <w:rFonts w:ascii="Times New Roman" w:hAnsi="Times New Roman" w:cs="Times New Roman"/>
                <w:sz w:val="20"/>
                <w:szCs w:val="20"/>
              </w:rPr>
            </w:pPr>
            <w:r w:rsidRPr="00695154">
              <w:rPr>
                <w:rFonts w:ascii="Times New Roman" w:hAnsi="Times New Roman" w:cs="Times New Roman"/>
                <w:color w:val="000000"/>
                <w:sz w:val="20"/>
                <w:szCs w:val="20"/>
                <w:lang w:bidi="en-US"/>
              </w:rPr>
              <w:t>Примечание</w:t>
            </w:r>
            <w:r>
              <w:rPr>
                <w:rFonts w:ascii="Times New Roman" w:hAnsi="Times New Roman" w:cs="Times New Roman"/>
                <w:color w:val="000000"/>
                <w:sz w:val="20"/>
                <w:szCs w:val="20"/>
                <w:lang w:bidi="en-US"/>
              </w:rPr>
              <w:t xml:space="preserve"> </w:t>
            </w:r>
            <w:r>
              <w:rPr>
                <w:sz w:val="20"/>
                <w:szCs w:val="20"/>
                <w:lang w:bidi="en-US"/>
              </w:rPr>
              <w:t>–</w:t>
            </w:r>
            <w:r>
              <w:rPr>
                <w:sz w:val="20"/>
                <w:szCs w:val="20"/>
                <w:lang w:bidi="en-US"/>
              </w:rPr>
              <w:t xml:space="preserve"> </w:t>
            </w:r>
            <w:r w:rsidRPr="00695154">
              <w:rPr>
                <w:rFonts w:ascii="Times New Roman" w:hAnsi="Times New Roman" w:cs="Times New Roman"/>
                <w:color w:val="000000"/>
                <w:sz w:val="20"/>
                <w:szCs w:val="20"/>
                <w:lang w:bidi="en-US"/>
              </w:rPr>
              <w:t>Для пакетного аккумулятора предполагаемый вентиляционный механизм может представлять собой контролируемое отверстие корпуса аккумулятора.</w:t>
            </w:r>
          </w:p>
        </w:tc>
      </w:tr>
      <w:tr w:rsidR="00695154" w:rsidRPr="00695154" w:rsidTr="00695154">
        <w:trPr>
          <w:trHeight w:hRule="exact" w:val="552"/>
          <w:jc w:val="center"/>
        </w:trPr>
        <w:tc>
          <w:tcPr>
            <w:tcW w:w="927" w:type="pct"/>
            <w:tcBorders>
              <w:top w:val="single" w:sz="4" w:space="0" w:color="auto"/>
              <w:left w:val="single" w:sz="4" w:space="0" w:color="auto"/>
            </w:tcBorders>
            <w:shd w:val="clear" w:color="auto" w:fill="FFFFFF"/>
            <w:vAlign w:val="center"/>
          </w:tcPr>
          <w:p w:rsidR="00695154" w:rsidRPr="00695154" w:rsidRDefault="00695154" w:rsidP="00D2213E">
            <w:pPr>
              <w:pStyle w:val="af8"/>
              <w:shd w:val="clear" w:color="auto" w:fill="auto"/>
              <w:spacing w:after="0"/>
              <w:jc w:val="center"/>
              <w:rPr>
                <w:rFonts w:ascii="Times New Roman" w:hAnsi="Times New Roman" w:cs="Times New Roman"/>
                <w:sz w:val="24"/>
                <w:szCs w:val="24"/>
              </w:rPr>
            </w:pPr>
            <w:r w:rsidRPr="00695154">
              <w:rPr>
                <w:rFonts w:ascii="Times New Roman" w:hAnsi="Times New Roman" w:cs="Times New Roman"/>
                <w:color w:val="000000"/>
                <w:sz w:val="24"/>
                <w:szCs w:val="24"/>
                <w:lang w:bidi="en-US"/>
              </w:rPr>
              <w:t>Утечка</w:t>
            </w:r>
          </w:p>
        </w:tc>
        <w:tc>
          <w:tcPr>
            <w:tcW w:w="4073" w:type="pct"/>
            <w:tcBorders>
              <w:top w:val="single" w:sz="4" w:space="0" w:color="auto"/>
              <w:left w:val="single" w:sz="4" w:space="0" w:color="auto"/>
              <w:right w:val="single" w:sz="4" w:space="0" w:color="auto"/>
            </w:tcBorders>
            <w:shd w:val="clear" w:color="auto" w:fill="FFFFFF"/>
            <w:vAlign w:val="center"/>
          </w:tcPr>
          <w:p w:rsidR="00695154" w:rsidRPr="00695154" w:rsidRDefault="00695154" w:rsidP="00D2213E">
            <w:pPr>
              <w:pStyle w:val="af8"/>
              <w:shd w:val="clear" w:color="auto" w:fill="auto"/>
              <w:spacing w:after="0"/>
              <w:rPr>
                <w:rFonts w:ascii="Times New Roman" w:hAnsi="Times New Roman" w:cs="Times New Roman"/>
                <w:sz w:val="24"/>
                <w:szCs w:val="24"/>
              </w:rPr>
            </w:pPr>
            <w:r w:rsidRPr="00695154">
              <w:rPr>
                <w:rFonts w:ascii="Times New Roman" w:hAnsi="Times New Roman" w:cs="Times New Roman"/>
                <w:color w:val="000000"/>
                <w:sz w:val="24"/>
                <w:szCs w:val="24"/>
                <w:lang w:bidi="en-US"/>
              </w:rPr>
              <w:t>Видимая утечка жидкого электролита из части, кроме вентиляционной, такой как корпус, уплотнительная часть и / или клеммы.</w:t>
            </w:r>
          </w:p>
        </w:tc>
      </w:tr>
      <w:tr w:rsidR="00695154" w:rsidRPr="00695154" w:rsidTr="00695154">
        <w:trPr>
          <w:trHeight w:hRule="exact" w:val="317"/>
          <w:jc w:val="center"/>
        </w:trPr>
        <w:tc>
          <w:tcPr>
            <w:tcW w:w="927" w:type="pct"/>
            <w:tcBorders>
              <w:top w:val="single" w:sz="4" w:space="0" w:color="auto"/>
              <w:left w:val="single" w:sz="4" w:space="0" w:color="auto"/>
            </w:tcBorders>
            <w:shd w:val="clear" w:color="auto" w:fill="FFFFFF"/>
            <w:vAlign w:val="bottom"/>
          </w:tcPr>
          <w:p w:rsidR="00695154" w:rsidRPr="00695154" w:rsidRDefault="00695154" w:rsidP="00D2213E">
            <w:pPr>
              <w:pStyle w:val="af8"/>
              <w:shd w:val="clear" w:color="auto" w:fill="auto"/>
              <w:spacing w:after="0"/>
              <w:jc w:val="center"/>
              <w:rPr>
                <w:rFonts w:ascii="Times New Roman" w:hAnsi="Times New Roman" w:cs="Times New Roman"/>
                <w:sz w:val="24"/>
                <w:szCs w:val="24"/>
              </w:rPr>
            </w:pPr>
            <w:r w:rsidRPr="00695154">
              <w:rPr>
                <w:rFonts w:ascii="Times New Roman" w:hAnsi="Times New Roman" w:cs="Times New Roman"/>
                <w:color w:val="000000"/>
                <w:sz w:val="24"/>
                <w:szCs w:val="24"/>
                <w:lang w:bidi="en-US"/>
              </w:rPr>
              <w:t>Дымление</w:t>
            </w:r>
          </w:p>
        </w:tc>
        <w:tc>
          <w:tcPr>
            <w:tcW w:w="4073" w:type="pct"/>
            <w:tcBorders>
              <w:top w:val="single" w:sz="4" w:space="0" w:color="auto"/>
              <w:left w:val="single" w:sz="4" w:space="0" w:color="auto"/>
              <w:right w:val="single" w:sz="4" w:space="0" w:color="auto"/>
            </w:tcBorders>
            <w:shd w:val="clear" w:color="auto" w:fill="FFFFFF"/>
            <w:vAlign w:val="bottom"/>
          </w:tcPr>
          <w:p w:rsidR="00695154" w:rsidRPr="00695154" w:rsidRDefault="00695154" w:rsidP="00D2213E">
            <w:pPr>
              <w:pStyle w:val="af8"/>
              <w:shd w:val="clear" w:color="auto" w:fill="auto"/>
              <w:spacing w:after="0"/>
              <w:rPr>
                <w:rFonts w:ascii="Times New Roman" w:hAnsi="Times New Roman" w:cs="Times New Roman"/>
                <w:sz w:val="24"/>
                <w:szCs w:val="24"/>
              </w:rPr>
            </w:pPr>
            <w:r w:rsidRPr="00695154">
              <w:rPr>
                <w:rFonts w:ascii="Times New Roman" w:hAnsi="Times New Roman" w:cs="Times New Roman"/>
                <w:color w:val="000000"/>
                <w:sz w:val="24"/>
                <w:szCs w:val="24"/>
                <w:lang w:bidi="en-US"/>
              </w:rPr>
              <w:t>Выход дыма, включая возможные частицы сажи, из вентиляционных отверстий.</w:t>
            </w:r>
          </w:p>
        </w:tc>
      </w:tr>
      <w:tr w:rsidR="00695154" w:rsidRPr="00695154" w:rsidTr="00695154">
        <w:trPr>
          <w:trHeight w:hRule="exact" w:val="828"/>
          <w:jc w:val="center"/>
        </w:trPr>
        <w:tc>
          <w:tcPr>
            <w:tcW w:w="927" w:type="pct"/>
            <w:tcBorders>
              <w:top w:val="single" w:sz="4" w:space="0" w:color="auto"/>
              <w:left w:val="single" w:sz="4" w:space="0" w:color="auto"/>
            </w:tcBorders>
            <w:shd w:val="clear" w:color="auto" w:fill="FFFFFF"/>
            <w:vAlign w:val="center"/>
          </w:tcPr>
          <w:p w:rsidR="00695154" w:rsidRPr="00695154" w:rsidRDefault="00695154" w:rsidP="00D2213E">
            <w:pPr>
              <w:pStyle w:val="af8"/>
              <w:shd w:val="clear" w:color="auto" w:fill="auto"/>
              <w:spacing w:after="0"/>
              <w:jc w:val="center"/>
              <w:rPr>
                <w:rFonts w:ascii="Times New Roman" w:hAnsi="Times New Roman" w:cs="Times New Roman"/>
                <w:sz w:val="24"/>
                <w:szCs w:val="24"/>
              </w:rPr>
            </w:pPr>
            <w:r w:rsidRPr="00695154">
              <w:rPr>
                <w:rFonts w:ascii="Times New Roman" w:hAnsi="Times New Roman" w:cs="Times New Roman"/>
                <w:color w:val="000000"/>
                <w:sz w:val="24"/>
                <w:szCs w:val="24"/>
                <w:lang w:bidi="en-US"/>
              </w:rPr>
              <w:t>Разрыв</w:t>
            </w:r>
          </w:p>
        </w:tc>
        <w:tc>
          <w:tcPr>
            <w:tcW w:w="4073" w:type="pct"/>
            <w:tcBorders>
              <w:top w:val="single" w:sz="4" w:space="0" w:color="auto"/>
              <w:left w:val="single" w:sz="4" w:space="0" w:color="auto"/>
              <w:right w:val="single" w:sz="4" w:space="0" w:color="auto"/>
            </w:tcBorders>
            <w:shd w:val="clear" w:color="auto" w:fill="FFFFFF"/>
            <w:vAlign w:val="center"/>
          </w:tcPr>
          <w:p w:rsidR="00695154" w:rsidRPr="00695154" w:rsidRDefault="00695154" w:rsidP="00D2213E">
            <w:pPr>
              <w:pStyle w:val="af8"/>
              <w:shd w:val="clear" w:color="auto" w:fill="auto"/>
              <w:spacing w:after="0"/>
              <w:rPr>
                <w:rFonts w:ascii="Times New Roman" w:hAnsi="Times New Roman" w:cs="Times New Roman"/>
                <w:sz w:val="24"/>
                <w:szCs w:val="24"/>
              </w:rPr>
            </w:pPr>
            <w:r w:rsidRPr="00695154">
              <w:rPr>
                <w:rFonts w:ascii="Times New Roman" w:hAnsi="Times New Roman" w:cs="Times New Roman"/>
                <w:color w:val="000000"/>
                <w:sz w:val="24"/>
                <w:szCs w:val="24"/>
                <w:lang w:bidi="en-US"/>
              </w:rPr>
              <w:t>Механическое повреждение корпуса контейнера аккумулятора, вызванное внутренней или внешней причиной, приводящая к обнажению или утечке, но не выбросу материалов.</w:t>
            </w:r>
          </w:p>
        </w:tc>
      </w:tr>
      <w:tr w:rsidR="00695154" w:rsidRPr="00695154" w:rsidTr="00695154">
        <w:trPr>
          <w:trHeight w:hRule="exact" w:val="1280"/>
          <w:jc w:val="center"/>
        </w:trPr>
        <w:tc>
          <w:tcPr>
            <w:tcW w:w="927" w:type="pct"/>
            <w:tcBorders>
              <w:top w:val="single" w:sz="4" w:space="0" w:color="auto"/>
              <w:left w:val="single" w:sz="4" w:space="0" w:color="auto"/>
            </w:tcBorders>
            <w:shd w:val="clear" w:color="auto" w:fill="FFFFFF"/>
            <w:vAlign w:val="center"/>
          </w:tcPr>
          <w:p w:rsidR="00695154" w:rsidRPr="00695154" w:rsidRDefault="00695154" w:rsidP="00D2213E">
            <w:pPr>
              <w:pStyle w:val="af8"/>
              <w:shd w:val="clear" w:color="auto" w:fill="auto"/>
              <w:spacing w:after="0"/>
              <w:jc w:val="center"/>
              <w:rPr>
                <w:rFonts w:ascii="Times New Roman" w:hAnsi="Times New Roman" w:cs="Times New Roman"/>
                <w:sz w:val="24"/>
                <w:szCs w:val="24"/>
              </w:rPr>
            </w:pPr>
            <w:r w:rsidRPr="00695154">
              <w:rPr>
                <w:rFonts w:ascii="Times New Roman" w:hAnsi="Times New Roman" w:cs="Times New Roman"/>
                <w:color w:val="000000"/>
                <w:sz w:val="24"/>
                <w:szCs w:val="24"/>
                <w:lang w:bidi="en-US"/>
              </w:rPr>
              <w:t>Горение</w:t>
            </w:r>
          </w:p>
        </w:tc>
        <w:tc>
          <w:tcPr>
            <w:tcW w:w="4073" w:type="pct"/>
            <w:tcBorders>
              <w:top w:val="single" w:sz="4" w:space="0" w:color="auto"/>
              <w:left w:val="single" w:sz="4" w:space="0" w:color="auto"/>
              <w:right w:val="single" w:sz="4" w:space="0" w:color="auto"/>
            </w:tcBorders>
            <w:shd w:val="clear" w:color="auto" w:fill="FFFFFF"/>
          </w:tcPr>
          <w:p w:rsidR="00695154" w:rsidRDefault="00695154" w:rsidP="00695154">
            <w:pPr>
              <w:pStyle w:val="af8"/>
              <w:shd w:val="clear" w:color="auto" w:fill="auto"/>
              <w:spacing w:after="0"/>
              <w:rPr>
                <w:rFonts w:ascii="Times New Roman" w:hAnsi="Times New Roman" w:cs="Times New Roman"/>
                <w:color w:val="000000"/>
                <w:sz w:val="24"/>
                <w:szCs w:val="24"/>
                <w:lang w:bidi="en-US"/>
              </w:rPr>
            </w:pPr>
            <w:r w:rsidRPr="00695154">
              <w:rPr>
                <w:rFonts w:ascii="Times New Roman" w:hAnsi="Times New Roman" w:cs="Times New Roman"/>
                <w:color w:val="000000"/>
                <w:sz w:val="24"/>
                <w:szCs w:val="24"/>
                <w:lang w:bidi="en-US"/>
              </w:rPr>
              <w:t xml:space="preserve">Выброс пламени из аккумулятора или аккумуляторного блока в течение более 1 с. </w:t>
            </w:r>
          </w:p>
          <w:p w:rsidR="00695154" w:rsidRDefault="00695154" w:rsidP="00695154">
            <w:pPr>
              <w:pStyle w:val="af8"/>
              <w:shd w:val="clear" w:color="auto" w:fill="auto"/>
              <w:spacing w:after="0"/>
              <w:rPr>
                <w:rFonts w:ascii="Times New Roman" w:hAnsi="Times New Roman" w:cs="Times New Roman"/>
                <w:color w:val="000000"/>
                <w:sz w:val="24"/>
                <w:szCs w:val="24"/>
                <w:lang w:bidi="en-US"/>
              </w:rPr>
            </w:pPr>
          </w:p>
          <w:p w:rsidR="00695154" w:rsidRPr="00695154" w:rsidRDefault="00695154" w:rsidP="00695154">
            <w:pPr>
              <w:pStyle w:val="af8"/>
              <w:shd w:val="clear" w:color="auto" w:fill="auto"/>
              <w:spacing w:after="0"/>
              <w:rPr>
                <w:rFonts w:ascii="Times New Roman" w:hAnsi="Times New Roman" w:cs="Times New Roman"/>
                <w:sz w:val="24"/>
                <w:szCs w:val="24"/>
              </w:rPr>
            </w:pPr>
            <w:r w:rsidRPr="00695154">
              <w:rPr>
                <w:rFonts w:ascii="Times New Roman" w:hAnsi="Times New Roman" w:cs="Times New Roman"/>
                <w:color w:val="000000"/>
                <w:sz w:val="20"/>
                <w:szCs w:val="20"/>
                <w:lang w:bidi="en-US"/>
              </w:rPr>
              <w:t>Примечание</w:t>
            </w:r>
            <w:r>
              <w:rPr>
                <w:rFonts w:ascii="Times New Roman" w:hAnsi="Times New Roman" w:cs="Times New Roman"/>
                <w:color w:val="000000"/>
                <w:sz w:val="20"/>
                <w:szCs w:val="20"/>
                <w:lang w:bidi="en-US"/>
              </w:rPr>
              <w:t xml:space="preserve"> – </w:t>
            </w:r>
            <w:r w:rsidRPr="00695154">
              <w:rPr>
                <w:rFonts w:ascii="Times New Roman" w:hAnsi="Times New Roman" w:cs="Times New Roman"/>
                <w:color w:val="000000"/>
                <w:sz w:val="20"/>
                <w:szCs w:val="20"/>
                <w:lang w:bidi="en-US"/>
              </w:rPr>
              <w:t>Искры и искрение не считаются воспламенением</w:t>
            </w:r>
            <w:r w:rsidRPr="00695154">
              <w:rPr>
                <w:rFonts w:ascii="Times New Roman" w:hAnsi="Times New Roman" w:cs="Times New Roman"/>
                <w:color w:val="000000"/>
                <w:sz w:val="24"/>
                <w:szCs w:val="24"/>
                <w:lang w:bidi="en-US"/>
              </w:rPr>
              <w:t>.</w:t>
            </w:r>
          </w:p>
        </w:tc>
      </w:tr>
      <w:tr w:rsidR="00695154" w:rsidRPr="00695154" w:rsidTr="00695154">
        <w:trPr>
          <w:trHeight w:hRule="exact" w:val="586"/>
          <w:jc w:val="center"/>
        </w:trPr>
        <w:tc>
          <w:tcPr>
            <w:tcW w:w="927" w:type="pct"/>
            <w:tcBorders>
              <w:top w:val="single" w:sz="4" w:space="0" w:color="auto"/>
              <w:left w:val="single" w:sz="4" w:space="0" w:color="auto"/>
              <w:bottom w:val="single" w:sz="4" w:space="0" w:color="auto"/>
            </w:tcBorders>
            <w:shd w:val="clear" w:color="auto" w:fill="FFFFFF"/>
            <w:vAlign w:val="center"/>
          </w:tcPr>
          <w:p w:rsidR="00695154" w:rsidRPr="00695154" w:rsidRDefault="00695154" w:rsidP="00D2213E">
            <w:pPr>
              <w:pStyle w:val="af8"/>
              <w:shd w:val="clear" w:color="auto" w:fill="auto"/>
              <w:spacing w:after="0"/>
              <w:jc w:val="center"/>
              <w:rPr>
                <w:rFonts w:ascii="Times New Roman" w:hAnsi="Times New Roman" w:cs="Times New Roman"/>
                <w:sz w:val="24"/>
                <w:szCs w:val="24"/>
              </w:rPr>
            </w:pPr>
            <w:r w:rsidRPr="00695154">
              <w:rPr>
                <w:rFonts w:ascii="Times New Roman" w:hAnsi="Times New Roman" w:cs="Times New Roman"/>
                <w:color w:val="000000"/>
                <w:sz w:val="24"/>
                <w:szCs w:val="24"/>
                <w:lang w:bidi="en-US"/>
              </w:rPr>
              <w:t>Взрыв</w:t>
            </w:r>
          </w:p>
        </w:tc>
        <w:tc>
          <w:tcPr>
            <w:tcW w:w="4073" w:type="pct"/>
            <w:tcBorders>
              <w:top w:val="single" w:sz="4" w:space="0" w:color="auto"/>
              <w:left w:val="single" w:sz="4" w:space="0" w:color="auto"/>
              <w:bottom w:val="single" w:sz="4" w:space="0" w:color="auto"/>
              <w:right w:val="single" w:sz="4" w:space="0" w:color="auto"/>
            </w:tcBorders>
            <w:shd w:val="clear" w:color="auto" w:fill="FFFFFF"/>
            <w:vAlign w:val="center"/>
          </w:tcPr>
          <w:p w:rsidR="00695154" w:rsidRPr="00695154" w:rsidRDefault="00695154" w:rsidP="00D2213E">
            <w:pPr>
              <w:pStyle w:val="af8"/>
              <w:shd w:val="clear" w:color="auto" w:fill="auto"/>
              <w:spacing w:after="0"/>
              <w:rPr>
                <w:rFonts w:ascii="Times New Roman" w:hAnsi="Times New Roman" w:cs="Times New Roman"/>
                <w:sz w:val="24"/>
                <w:szCs w:val="24"/>
              </w:rPr>
            </w:pPr>
            <w:r w:rsidRPr="00695154">
              <w:rPr>
                <w:rFonts w:ascii="Times New Roman" w:hAnsi="Times New Roman" w:cs="Times New Roman"/>
                <w:color w:val="000000"/>
                <w:sz w:val="24"/>
                <w:szCs w:val="24"/>
                <w:lang w:bidi="en-US"/>
              </w:rPr>
              <w:t>Отказ, при котором аккумуляторный контейнер мгновенно разрушается с выбросом основных компонентов.</w:t>
            </w:r>
          </w:p>
        </w:tc>
      </w:tr>
    </w:tbl>
    <w:p w:rsidR="006648EE" w:rsidRPr="006648EE" w:rsidRDefault="006648EE" w:rsidP="006648EE">
      <w:pPr>
        <w:pStyle w:val="1"/>
        <w:pageBreakBefore/>
        <w:spacing w:before="0"/>
        <w:ind w:firstLine="567"/>
        <w:jc w:val="center"/>
        <w:rPr>
          <w:rFonts w:ascii="Times New Roman" w:hAnsi="Times New Roman" w:cs="Times New Roman"/>
          <w:color w:val="auto"/>
          <w:sz w:val="24"/>
          <w:szCs w:val="24"/>
        </w:rPr>
      </w:pPr>
      <w:bookmarkStart w:id="48" w:name="_Toc46917733"/>
      <w:bookmarkStart w:id="49" w:name="_Toc47345361"/>
      <w:r w:rsidRPr="006648EE">
        <w:rPr>
          <w:rFonts w:ascii="Times New Roman" w:hAnsi="Times New Roman" w:cs="Times New Roman"/>
          <w:color w:val="auto"/>
          <w:sz w:val="24"/>
          <w:szCs w:val="24"/>
        </w:rPr>
        <w:lastRenderedPageBreak/>
        <w:t>Приложение А</w:t>
      </w:r>
      <w:bookmarkEnd w:id="48"/>
      <w:bookmarkEnd w:id="49"/>
    </w:p>
    <w:p w:rsidR="006648EE" w:rsidRPr="006648EE" w:rsidRDefault="006648EE" w:rsidP="006648EE">
      <w:pPr>
        <w:keepNext/>
        <w:ind w:firstLine="567"/>
        <w:jc w:val="center"/>
        <w:rPr>
          <w:rFonts w:ascii="Times New Roman" w:hAnsi="Times New Roman" w:cs="Times New Roman"/>
          <w:i/>
        </w:rPr>
      </w:pPr>
      <w:r w:rsidRPr="006648EE">
        <w:rPr>
          <w:rFonts w:ascii="Times New Roman" w:hAnsi="Times New Roman" w:cs="Times New Roman"/>
          <w:i/>
        </w:rPr>
        <w:t>(</w:t>
      </w:r>
      <w:r>
        <w:rPr>
          <w:rFonts w:ascii="Times New Roman" w:hAnsi="Times New Roman" w:cs="Times New Roman"/>
          <w:i/>
          <w:lang w:val="kk-KZ"/>
        </w:rPr>
        <w:t>информационное</w:t>
      </w:r>
      <w:r w:rsidRPr="006648EE">
        <w:rPr>
          <w:rFonts w:ascii="Times New Roman" w:hAnsi="Times New Roman" w:cs="Times New Roman"/>
          <w:i/>
        </w:rPr>
        <w:t>)</w:t>
      </w:r>
    </w:p>
    <w:p w:rsidR="006648EE" w:rsidRPr="006648EE" w:rsidRDefault="006648EE" w:rsidP="006648EE">
      <w:pPr>
        <w:keepNext/>
        <w:ind w:firstLine="567"/>
        <w:jc w:val="center"/>
        <w:rPr>
          <w:rFonts w:ascii="Times New Roman" w:hAnsi="Times New Roman" w:cs="Times New Roman"/>
          <w:i/>
        </w:rPr>
      </w:pPr>
    </w:p>
    <w:p w:rsidR="00141DD4" w:rsidRPr="006648EE" w:rsidRDefault="006648EE" w:rsidP="006648EE">
      <w:pPr>
        <w:jc w:val="center"/>
        <w:rPr>
          <w:rFonts w:ascii="Times New Roman" w:hAnsi="Times New Roman" w:cs="Times New Roman"/>
        </w:rPr>
      </w:pPr>
      <w:r>
        <w:rPr>
          <w:rFonts w:ascii="Times New Roman" w:hAnsi="Times New Roman" w:cs="Times New Roman"/>
          <w:b/>
          <w:lang w:val="kk-KZ"/>
        </w:rPr>
        <w:t>Выбор условий испытаний</w:t>
      </w:r>
    </w:p>
    <w:p w:rsidR="00141DD4" w:rsidRPr="00753F07" w:rsidRDefault="00141DD4" w:rsidP="00753F07">
      <w:pPr>
        <w:ind w:firstLine="567"/>
        <w:rPr>
          <w:rFonts w:ascii="Times New Roman" w:hAnsi="Times New Roman" w:cs="Times New Roman"/>
        </w:rPr>
      </w:pPr>
    </w:p>
    <w:p w:rsidR="00695154" w:rsidRPr="00695154" w:rsidRDefault="00695154" w:rsidP="00695154">
      <w:pPr>
        <w:pStyle w:val="Style21"/>
        <w:widowControl/>
        <w:ind w:firstLine="567"/>
        <w:jc w:val="both"/>
        <w:rPr>
          <w:rStyle w:val="FontStyle85"/>
          <w:bCs/>
          <w:i w:val="0"/>
          <w:sz w:val="24"/>
          <w:szCs w:val="24"/>
          <w:lang w:eastAsia="en-US"/>
        </w:rPr>
      </w:pPr>
      <w:r w:rsidRPr="00695154">
        <w:rPr>
          <w:rStyle w:val="FontStyle85"/>
          <w:bCs/>
          <w:i w:val="0"/>
          <w:sz w:val="24"/>
          <w:szCs w:val="24"/>
          <w:lang w:eastAsia="en-US"/>
        </w:rPr>
        <w:t xml:space="preserve">В настоящем приложении приведены дополнительные и селективные условия для определения емкости, указанного в 5.2. Условия испытания </w:t>
      </w:r>
      <w:r>
        <w:rPr>
          <w:rStyle w:val="FontStyle85"/>
          <w:bCs/>
          <w:i w:val="0"/>
          <w:sz w:val="24"/>
          <w:szCs w:val="24"/>
          <w:lang w:eastAsia="en-US"/>
        </w:rPr>
        <w:t>«</w:t>
      </w:r>
      <w:r w:rsidRPr="00695154">
        <w:rPr>
          <w:rStyle w:val="FontStyle85"/>
          <w:bCs/>
          <w:i w:val="0"/>
          <w:sz w:val="24"/>
          <w:szCs w:val="24"/>
          <w:lang w:eastAsia="en-US"/>
        </w:rPr>
        <w:t>r</w:t>
      </w:r>
      <w:r>
        <w:rPr>
          <w:rStyle w:val="FontStyle85"/>
          <w:bCs/>
          <w:i w:val="0"/>
          <w:sz w:val="24"/>
          <w:szCs w:val="24"/>
          <w:lang w:eastAsia="en-US"/>
        </w:rPr>
        <w:t xml:space="preserve">» </w:t>
      </w:r>
      <w:r w:rsidRPr="00695154">
        <w:rPr>
          <w:rStyle w:val="FontStyle85"/>
          <w:bCs/>
          <w:i w:val="0"/>
          <w:sz w:val="24"/>
          <w:szCs w:val="24"/>
          <w:lang w:eastAsia="en-US"/>
        </w:rPr>
        <w:t>в таблице A.1 указаны в настоящем документе. Кроме того, условия испытания «а» могут быть выбраны на основе соглашения между изготовителем и потребителем.</w:t>
      </w:r>
    </w:p>
    <w:p w:rsidR="00753F07" w:rsidRPr="00753F07" w:rsidRDefault="00753F07" w:rsidP="00753F07">
      <w:pPr>
        <w:shd w:val="clear" w:color="auto" w:fill="FFFFFF"/>
        <w:ind w:firstLine="567"/>
        <w:jc w:val="both"/>
        <w:rPr>
          <w:rFonts w:ascii="Times New Roman" w:eastAsia="Times New Roman" w:hAnsi="Times New Roman" w:cs="Times New Roman"/>
          <w:bCs/>
          <w:color w:val="000000"/>
        </w:rPr>
      </w:pPr>
    </w:p>
    <w:p w:rsidR="00753F07" w:rsidRDefault="00753F07" w:rsidP="00753F07">
      <w:pPr>
        <w:shd w:val="clear" w:color="auto" w:fill="FFFFFF"/>
        <w:ind w:firstLine="567"/>
        <w:jc w:val="center"/>
        <w:rPr>
          <w:rFonts w:ascii="Times New Roman" w:eastAsia="Times New Roman" w:hAnsi="Times New Roman" w:cs="Times New Roman"/>
          <w:b/>
          <w:bCs/>
          <w:color w:val="000000"/>
        </w:rPr>
      </w:pPr>
      <w:r w:rsidRPr="00753F07">
        <w:rPr>
          <w:rFonts w:ascii="Times New Roman" w:eastAsia="Times New Roman" w:hAnsi="Times New Roman" w:cs="Times New Roman"/>
          <w:b/>
          <w:bCs/>
          <w:color w:val="000000"/>
        </w:rPr>
        <w:t>Таблица А.1</w:t>
      </w:r>
      <w:r>
        <w:rPr>
          <w:rFonts w:ascii="Times New Roman" w:eastAsia="Times New Roman" w:hAnsi="Times New Roman" w:cs="Times New Roman"/>
          <w:b/>
          <w:bCs/>
          <w:color w:val="000000"/>
        </w:rPr>
        <w:t xml:space="preserve"> – </w:t>
      </w:r>
      <w:r w:rsidRPr="00753F07">
        <w:rPr>
          <w:rFonts w:ascii="Times New Roman" w:eastAsia="Times New Roman" w:hAnsi="Times New Roman" w:cs="Times New Roman"/>
          <w:b/>
          <w:bCs/>
          <w:color w:val="000000"/>
        </w:rPr>
        <w:t>Условия испытаний для определения емкости</w:t>
      </w:r>
    </w:p>
    <w:p w:rsidR="00753F07" w:rsidRPr="00753F07" w:rsidRDefault="00753F07" w:rsidP="00753F07">
      <w:pPr>
        <w:shd w:val="clear" w:color="auto" w:fill="FFFFFF"/>
        <w:ind w:firstLine="567"/>
        <w:jc w:val="center"/>
        <w:rPr>
          <w:rFonts w:ascii="Times New Roman" w:eastAsia="Times New Roman" w:hAnsi="Times New Roman" w:cs="Times New Roman"/>
          <w:b/>
          <w:bCs/>
          <w:color w:val="000000"/>
        </w:rPr>
      </w:pPr>
    </w:p>
    <w:tbl>
      <w:tblPr>
        <w:tblW w:w="5000" w:type="pct"/>
        <w:tblCellMar>
          <w:left w:w="10" w:type="dxa"/>
          <w:right w:w="10" w:type="dxa"/>
        </w:tblCellMar>
        <w:tblLook w:val="0000" w:firstRow="0" w:lastRow="0" w:firstColumn="0" w:lastColumn="0" w:noHBand="0" w:noVBand="0"/>
      </w:tblPr>
      <w:tblGrid>
        <w:gridCol w:w="2068"/>
        <w:gridCol w:w="1641"/>
        <w:gridCol w:w="1314"/>
        <w:gridCol w:w="1314"/>
        <w:gridCol w:w="1314"/>
        <w:gridCol w:w="1696"/>
      </w:tblGrid>
      <w:tr w:rsidR="00753F07" w:rsidRPr="00753F07" w:rsidTr="00753F07">
        <w:trPr>
          <w:trHeight w:val="355"/>
        </w:trPr>
        <w:tc>
          <w:tcPr>
            <w:tcW w:w="1106" w:type="pct"/>
            <w:vMerge w:val="restart"/>
            <w:tcBorders>
              <w:top w:val="single" w:sz="4" w:space="0" w:color="auto"/>
              <w:left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bCs/>
                <w:color w:val="000000"/>
              </w:rPr>
            </w:pPr>
            <w:r w:rsidRPr="00753F07">
              <w:rPr>
                <w:rFonts w:ascii="Times New Roman" w:eastAsia="Arial" w:hAnsi="Times New Roman" w:cs="Times New Roman"/>
                <w:bCs/>
                <w:color w:val="000000"/>
              </w:rPr>
              <w:t>Аккумулятор</w:t>
            </w:r>
          </w:p>
        </w:tc>
        <w:tc>
          <w:tcPr>
            <w:tcW w:w="878" w:type="pct"/>
            <w:tcBorders>
              <w:top w:val="single" w:sz="4" w:space="0" w:color="auto"/>
              <w:left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bCs/>
                <w:color w:val="000000"/>
                <w:lang w:val="en-US"/>
              </w:rPr>
            </w:pPr>
            <w:proofErr w:type="spellStart"/>
            <w:r w:rsidRPr="00753F07">
              <w:rPr>
                <w:rFonts w:ascii="Times New Roman" w:eastAsia="Arial" w:hAnsi="Times New Roman" w:cs="Times New Roman"/>
                <w:bCs/>
                <w:color w:val="000000"/>
              </w:rPr>
              <w:t>Tок</w:t>
            </w:r>
            <w:proofErr w:type="spellEnd"/>
            <w:r w:rsidRPr="00753F07">
              <w:rPr>
                <w:rFonts w:ascii="Times New Roman" w:eastAsia="Arial" w:hAnsi="Times New Roman" w:cs="Times New Roman"/>
                <w:bCs/>
                <w:color w:val="000000"/>
              </w:rPr>
              <w:t xml:space="preserve"> разряда</w:t>
            </w:r>
          </w:p>
        </w:tc>
        <w:tc>
          <w:tcPr>
            <w:tcW w:w="3016" w:type="pct"/>
            <w:gridSpan w:val="4"/>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bCs/>
                <w:color w:val="000000"/>
              </w:rPr>
            </w:pPr>
            <w:r w:rsidRPr="00753F07">
              <w:rPr>
                <w:rFonts w:ascii="Times New Roman" w:eastAsia="Arial" w:hAnsi="Times New Roman" w:cs="Times New Roman"/>
                <w:bCs/>
                <w:color w:val="000000"/>
              </w:rPr>
              <w:t>Температура аккумулятора</w:t>
            </w:r>
          </w:p>
        </w:tc>
      </w:tr>
      <w:tr w:rsidR="00753F07" w:rsidRPr="00753F07" w:rsidTr="00753F07">
        <w:trPr>
          <w:trHeight w:val="346"/>
        </w:trPr>
        <w:tc>
          <w:tcPr>
            <w:tcW w:w="1106" w:type="pct"/>
            <w:vMerge/>
            <w:tcBorders>
              <w:left w:val="single" w:sz="4" w:space="0" w:color="auto"/>
              <w:bottom w:val="double" w:sz="4" w:space="0" w:color="auto"/>
              <w:right w:val="single" w:sz="4" w:space="0" w:color="auto"/>
            </w:tcBorders>
            <w:shd w:val="clear" w:color="auto" w:fill="FFFFFF"/>
          </w:tcPr>
          <w:p w:rsidR="00753F07" w:rsidRPr="00753F07" w:rsidRDefault="00753F07" w:rsidP="00753F07">
            <w:pPr>
              <w:jc w:val="center"/>
              <w:rPr>
                <w:rFonts w:ascii="Times New Roman" w:eastAsia="Arial Unicode MS" w:hAnsi="Times New Roman" w:cs="Times New Roman"/>
                <w:color w:val="000000"/>
                <w:lang w:val="en-US"/>
              </w:rPr>
            </w:pPr>
          </w:p>
        </w:tc>
        <w:tc>
          <w:tcPr>
            <w:tcW w:w="878" w:type="pct"/>
            <w:tcBorders>
              <w:left w:val="single" w:sz="4" w:space="0" w:color="auto"/>
              <w:bottom w:val="doub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bCs/>
                <w:color w:val="000000"/>
              </w:rPr>
            </w:pPr>
          </w:p>
        </w:tc>
        <w:tc>
          <w:tcPr>
            <w:tcW w:w="703" w:type="pct"/>
            <w:tcBorders>
              <w:top w:val="single" w:sz="4" w:space="0" w:color="auto"/>
              <w:left w:val="single" w:sz="4" w:space="0" w:color="auto"/>
              <w:bottom w:val="doub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bCs/>
                <w:color w:val="000000"/>
                <w:lang w:val="en-US"/>
              </w:rPr>
            </w:pPr>
            <w:r w:rsidRPr="00753F07">
              <w:rPr>
                <w:rFonts w:ascii="Times New Roman" w:eastAsia="Arial" w:hAnsi="Times New Roman" w:cs="Times New Roman"/>
                <w:bCs/>
                <w:color w:val="000000"/>
                <w:lang w:val="ru"/>
              </w:rPr>
              <w:t>-</w:t>
            </w:r>
            <w:r>
              <w:rPr>
                <w:rFonts w:ascii="Times New Roman" w:eastAsia="Arial" w:hAnsi="Times New Roman" w:cs="Times New Roman"/>
                <w:bCs/>
                <w:color w:val="000000"/>
                <w:lang w:val="ru"/>
              </w:rPr>
              <w:t xml:space="preserve"> </w:t>
            </w:r>
            <w:r w:rsidRPr="00753F07">
              <w:rPr>
                <w:rFonts w:ascii="Times New Roman" w:eastAsia="Arial" w:hAnsi="Times New Roman" w:cs="Times New Roman"/>
                <w:bCs/>
                <w:color w:val="000000"/>
                <w:lang w:val="ru"/>
              </w:rPr>
              <w:t xml:space="preserve">20 </w:t>
            </w:r>
            <w:r w:rsidRPr="00753F07">
              <w:rPr>
                <w:rFonts w:ascii="Times New Roman" w:eastAsia="Arial" w:hAnsi="Times New Roman" w:cs="Times New Roman"/>
                <w:bCs/>
                <w:color w:val="000000"/>
                <w:lang w:val="en-US"/>
              </w:rPr>
              <w:t>°C</w:t>
            </w:r>
          </w:p>
        </w:tc>
        <w:tc>
          <w:tcPr>
            <w:tcW w:w="703" w:type="pct"/>
            <w:tcBorders>
              <w:top w:val="single" w:sz="4" w:space="0" w:color="auto"/>
              <w:left w:val="single" w:sz="4" w:space="0" w:color="auto"/>
              <w:bottom w:val="doub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bCs/>
                <w:color w:val="000000"/>
                <w:lang w:val="en-US"/>
              </w:rPr>
            </w:pPr>
            <w:r w:rsidRPr="00753F07">
              <w:rPr>
                <w:rFonts w:ascii="Times New Roman" w:eastAsia="Arial" w:hAnsi="Times New Roman" w:cs="Times New Roman"/>
                <w:bCs/>
                <w:color w:val="000000"/>
                <w:lang w:val="ru"/>
              </w:rPr>
              <w:t xml:space="preserve">0 </w:t>
            </w:r>
            <w:r w:rsidRPr="00753F07">
              <w:rPr>
                <w:rFonts w:ascii="Times New Roman" w:eastAsia="Arial" w:hAnsi="Times New Roman" w:cs="Times New Roman"/>
                <w:bCs/>
                <w:color w:val="000000"/>
                <w:lang w:val="en-US"/>
              </w:rPr>
              <w:t>°C</w:t>
            </w:r>
          </w:p>
        </w:tc>
        <w:tc>
          <w:tcPr>
            <w:tcW w:w="703" w:type="pct"/>
            <w:tcBorders>
              <w:top w:val="single" w:sz="4" w:space="0" w:color="auto"/>
              <w:left w:val="single" w:sz="4" w:space="0" w:color="auto"/>
              <w:bottom w:val="doub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bCs/>
                <w:color w:val="000000"/>
                <w:lang w:val="en-US"/>
              </w:rPr>
            </w:pPr>
            <w:r w:rsidRPr="00753F07">
              <w:rPr>
                <w:rFonts w:ascii="Times New Roman" w:eastAsia="Arial" w:hAnsi="Times New Roman" w:cs="Times New Roman"/>
                <w:bCs/>
                <w:color w:val="000000"/>
                <w:lang w:val="ru"/>
              </w:rPr>
              <w:t xml:space="preserve">25 </w:t>
            </w:r>
            <w:r w:rsidRPr="00753F07">
              <w:rPr>
                <w:rFonts w:ascii="Times New Roman" w:eastAsia="Arial" w:hAnsi="Times New Roman" w:cs="Times New Roman"/>
                <w:bCs/>
                <w:color w:val="000000"/>
                <w:lang w:val="en-US"/>
              </w:rPr>
              <w:t>°C</w:t>
            </w:r>
          </w:p>
        </w:tc>
        <w:tc>
          <w:tcPr>
            <w:tcW w:w="907" w:type="pct"/>
            <w:tcBorders>
              <w:top w:val="single" w:sz="4" w:space="0" w:color="auto"/>
              <w:left w:val="single" w:sz="4" w:space="0" w:color="auto"/>
              <w:bottom w:val="doub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bCs/>
                <w:color w:val="000000"/>
                <w:lang w:val="en-US"/>
              </w:rPr>
            </w:pPr>
            <w:r w:rsidRPr="00753F07">
              <w:rPr>
                <w:rFonts w:ascii="Times New Roman" w:eastAsia="Arial" w:hAnsi="Times New Roman" w:cs="Times New Roman"/>
                <w:bCs/>
                <w:color w:val="000000"/>
                <w:lang w:val="ru"/>
              </w:rPr>
              <w:t xml:space="preserve">45 </w:t>
            </w:r>
            <w:r w:rsidRPr="00753F07">
              <w:rPr>
                <w:rFonts w:ascii="Times New Roman" w:eastAsia="Arial" w:hAnsi="Times New Roman" w:cs="Times New Roman"/>
                <w:bCs/>
                <w:color w:val="000000"/>
                <w:lang w:val="en-US"/>
              </w:rPr>
              <w:t>°C</w:t>
            </w:r>
          </w:p>
        </w:tc>
      </w:tr>
      <w:tr w:rsidR="00753F07" w:rsidRPr="00753F07" w:rsidTr="00753F07">
        <w:trPr>
          <w:trHeight w:val="317"/>
        </w:trPr>
        <w:tc>
          <w:tcPr>
            <w:tcW w:w="1106" w:type="pct"/>
            <w:tcBorders>
              <w:top w:val="double" w:sz="4" w:space="0" w:color="auto"/>
              <w:left w:val="single" w:sz="4" w:space="0" w:color="auto"/>
              <w:right w:val="single" w:sz="4" w:space="0" w:color="auto"/>
            </w:tcBorders>
            <w:shd w:val="clear" w:color="auto" w:fill="FFFFFF"/>
          </w:tcPr>
          <w:p w:rsidR="00753F07" w:rsidRPr="00753F07" w:rsidRDefault="00753F07" w:rsidP="00753F07">
            <w:pPr>
              <w:jc w:val="center"/>
              <w:rPr>
                <w:rFonts w:ascii="Times New Roman" w:eastAsia="Arial Unicode MS" w:hAnsi="Times New Roman" w:cs="Times New Roman"/>
                <w:color w:val="000000"/>
                <w:lang w:val="en-US"/>
              </w:rPr>
            </w:pPr>
          </w:p>
        </w:tc>
        <w:tc>
          <w:tcPr>
            <w:tcW w:w="878" w:type="pct"/>
            <w:tcBorders>
              <w:top w:val="doub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ru"/>
              </w:rPr>
              <w:t xml:space="preserve">0,2 </w:t>
            </w:r>
            <w:r w:rsidRPr="00753F07">
              <w:rPr>
                <w:rFonts w:ascii="Times New Roman" w:eastAsia="Arial" w:hAnsi="Times New Roman" w:cs="Times New Roman"/>
                <w:i/>
                <w:color w:val="000000"/>
                <w:lang w:val="en-US"/>
              </w:rPr>
              <w:t>I</w:t>
            </w:r>
            <w:r w:rsidRPr="00753F07">
              <w:rPr>
                <w:rFonts w:ascii="Times New Roman" w:eastAsia="Arial" w:hAnsi="Times New Roman" w:cs="Times New Roman"/>
                <w:color w:val="000000"/>
                <w:vertAlign w:val="subscript"/>
                <w:lang w:val="en-US"/>
              </w:rPr>
              <w:t>t</w:t>
            </w:r>
          </w:p>
        </w:tc>
        <w:tc>
          <w:tcPr>
            <w:tcW w:w="703" w:type="pct"/>
            <w:tcBorders>
              <w:top w:val="doub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doub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doub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907" w:type="pct"/>
            <w:tcBorders>
              <w:top w:val="doub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r>
      <w:tr w:rsidR="00753F07" w:rsidRPr="00753F07" w:rsidTr="00753F07">
        <w:trPr>
          <w:trHeight w:val="322"/>
        </w:trPr>
        <w:tc>
          <w:tcPr>
            <w:tcW w:w="1106" w:type="pct"/>
            <w:vMerge w:val="restart"/>
            <w:tcBorders>
              <w:left w:val="single" w:sz="4" w:space="0" w:color="auto"/>
              <w:right w:val="single" w:sz="4" w:space="0" w:color="auto"/>
            </w:tcBorders>
            <w:shd w:val="clear" w:color="auto" w:fill="FFFFFF"/>
          </w:tcPr>
          <w:p w:rsidR="00753F07" w:rsidRPr="00695154" w:rsidRDefault="00695154" w:rsidP="00753F07">
            <w:pPr>
              <w:jc w:val="center"/>
              <w:rPr>
                <w:rFonts w:ascii="Times New Roman" w:eastAsia="Arial" w:hAnsi="Times New Roman" w:cs="Times New Roman"/>
                <w:color w:val="000000"/>
              </w:rPr>
            </w:pPr>
            <w:r>
              <w:rPr>
                <w:rFonts w:ascii="Times New Roman" w:eastAsia="Arial" w:hAnsi="Times New Roman" w:cs="Times New Roman"/>
                <w:color w:val="000000"/>
              </w:rPr>
              <w:t>ЭМА</w:t>
            </w:r>
          </w:p>
        </w:tc>
        <w:tc>
          <w:tcPr>
            <w:tcW w:w="878"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spacing w:val="-10"/>
                <w:lang w:val="ru"/>
              </w:rPr>
            </w:pPr>
            <w:r w:rsidRPr="00753F07">
              <w:rPr>
                <w:rFonts w:ascii="Times New Roman" w:eastAsia="Arial" w:hAnsi="Times New Roman" w:cs="Times New Roman"/>
                <w:color w:val="000000"/>
                <w:lang w:val="ru"/>
              </w:rPr>
              <w:t>1/3</w:t>
            </w:r>
            <w:r w:rsidRPr="00753F07">
              <w:rPr>
                <w:rFonts w:ascii="Times New Roman" w:eastAsia="Arial" w:hAnsi="Times New Roman" w:cs="Times New Roman"/>
                <w:color w:val="000000"/>
                <w:spacing w:val="-10"/>
                <w:lang w:val="ru"/>
              </w:rPr>
              <w:t xml:space="preserve"> </w:t>
            </w:r>
            <w:r w:rsidRPr="00753F07">
              <w:rPr>
                <w:rFonts w:ascii="Times New Roman" w:eastAsia="Arial" w:hAnsi="Times New Roman" w:cs="Times New Roman"/>
                <w:i/>
                <w:color w:val="000000"/>
                <w:lang w:val="en-US"/>
              </w:rPr>
              <w:t>I</w:t>
            </w:r>
            <w:r w:rsidRPr="00753F07">
              <w:rPr>
                <w:rFonts w:ascii="Times New Roman" w:eastAsia="Arial" w:hAnsi="Times New Roman" w:cs="Times New Roman"/>
                <w:color w:val="000000"/>
                <w:vertAlign w:val="subscript"/>
                <w:lang w:val="en-US"/>
              </w:rPr>
              <w:t>t</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r</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r</w:t>
            </w:r>
          </w:p>
        </w:tc>
        <w:tc>
          <w:tcPr>
            <w:tcW w:w="907"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r</w:t>
            </w:r>
          </w:p>
        </w:tc>
      </w:tr>
      <w:tr w:rsidR="00753F07" w:rsidRPr="00753F07" w:rsidTr="00753F07">
        <w:trPr>
          <w:trHeight w:val="317"/>
        </w:trPr>
        <w:tc>
          <w:tcPr>
            <w:tcW w:w="1106" w:type="pct"/>
            <w:vMerge/>
            <w:tcBorders>
              <w:left w:val="single" w:sz="4" w:space="0" w:color="auto"/>
              <w:right w:val="single" w:sz="4" w:space="0" w:color="auto"/>
            </w:tcBorders>
            <w:shd w:val="clear" w:color="auto" w:fill="FFFFFF"/>
          </w:tcPr>
          <w:p w:rsidR="00753F07" w:rsidRPr="00753F07" w:rsidRDefault="00753F07" w:rsidP="00753F07">
            <w:pPr>
              <w:jc w:val="center"/>
              <w:rPr>
                <w:rFonts w:ascii="Times New Roman" w:eastAsia="Arial Unicode MS" w:hAnsi="Times New Roman" w:cs="Times New Roman"/>
                <w:color w:val="000000"/>
                <w:lang w:val="en-US"/>
              </w:rPr>
            </w:pPr>
          </w:p>
        </w:tc>
        <w:tc>
          <w:tcPr>
            <w:tcW w:w="878"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ru"/>
              </w:rPr>
              <w:t>1</w:t>
            </w:r>
            <w:r w:rsidRPr="00753F07">
              <w:rPr>
                <w:rFonts w:ascii="Times New Roman" w:eastAsia="Arial" w:hAnsi="Times New Roman" w:cs="Times New Roman"/>
                <w:i/>
                <w:color w:val="000000"/>
                <w:lang w:val="en-US"/>
              </w:rPr>
              <w:t>I</w:t>
            </w:r>
            <w:r w:rsidRPr="00753F07">
              <w:rPr>
                <w:rFonts w:ascii="Times New Roman" w:eastAsia="Arial" w:hAnsi="Times New Roman" w:cs="Times New Roman"/>
                <w:color w:val="000000"/>
                <w:vertAlign w:val="subscript"/>
                <w:lang w:val="en-US"/>
              </w:rPr>
              <w:t>t</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907"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r>
      <w:tr w:rsidR="00753F07" w:rsidRPr="00753F07" w:rsidTr="00753F07">
        <w:trPr>
          <w:trHeight w:val="322"/>
        </w:trPr>
        <w:tc>
          <w:tcPr>
            <w:tcW w:w="1106" w:type="pct"/>
            <w:tcBorders>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Unicode MS" w:hAnsi="Times New Roman" w:cs="Times New Roman"/>
                <w:color w:val="000000"/>
                <w:lang w:val="en-US"/>
              </w:rPr>
            </w:pPr>
          </w:p>
        </w:tc>
        <w:tc>
          <w:tcPr>
            <w:tcW w:w="878"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rPr>
              <w:t>5</w:t>
            </w:r>
            <w:r w:rsidRPr="00753F07">
              <w:rPr>
                <w:rFonts w:ascii="Times New Roman" w:eastAsia="Arial" w:hAnsi="Times New Roman" w:cs="Times New Roman"/>
                <w:i/>
                <w:color w:val="000000"/>
                <w:lang w:val="en-US"/>
              </w:rPr>
              <w:t>I</w:t>
            </w:r>
            <w:r w:rsidRPr="00753F07">
              <w:rPr>
                <w:rFonts w:ascii="Times New Roman" w:eastAsia="Arial" w:hAnsi="Times New Roman" w:cs="Times New Roman"/>
                <w:color w:val="000000"/>
                <w:vertAlign w:val="subscript"/>
                <w:lang w:val="en-US"/>
              </w:rPr>
              <w:t>t</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907"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r>
      <w:tr w:rsidR="00753F07" w:rsidRPr="00753F07" w:rsidTr="00753F07">
        <w:trPr>
          <w:trHeight w:val="322"/>
        </w:trPr>
        <w:tc>
          <w:tcPr>
            <w:tcW w:w="1106" w:type="pct"/>
            <w:tcBorders>
              <w:top w:val="single" w:sz="4" w:space="0" w:color="auto"/>
              <w:left w:val="single" w:sz="4" w:space="0" w:color="auto"/>
              <w:right w:val="single" w:sz="4" w:space="0" w:color="auto"/>
            </w:tcBorders>
            <w:shd w:val="clear" w:color="auto" w:fill="FFFFFF"/>
          </w:tcPr>
          <w:p w:rsidR="00753F07" w:rsidRPr="00753F07" w:rsidRDefault="00753F07" w:rsidP="00753F07">
            <w:pPr>
              <w:jc w:val="center"/>
              <w:rPr>
                <w:rFonts w:ascii="Times New Roman" w:eastAsia="Arial Unicode MS" w:hAnsi="Times New Roman" w:cs="Times New Roman"/>
                <w:color w:val="000000"/>
                <w:lang w:val="en-US"/>
              </w:rPr>
            </w:pPr>
          </w:p>
        </w:tc>
        <w:tc>
          <w:tcPr>
            <w:tcW w:w="878"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spacing w:val="-10"/>
                <w:lang w:val="ru"/>
              </w:rPr>
            </w:pPr>
            <w:r w:rsidRPr="00753F07">
              <w:rPr>
                <w:rFonts w:ascii="Times New Roman" w:eastAsia="Arial" w:hAnsi="Times New Roman" w:cs="Times New Roman"/>
                <w:color w:val="000000"/>
                <w:lang w:val="ru"/>
              </w:rPr>
              <w:t>0,2</w:t>
            </w:r>
            <w:r w:rsidRPr="00753F07">
              <w:rPr>
                <w:rFonts w:ascii="Times New Roman" w:eastAsia="Arial" w:hAnsi="Times New Roman" w:cs="Times New Roman"/>
                <w:color w:val="000000"/>
                <w:spacing w:val="-10"/>
                <w:lang w:val="ru"/>
              </w:rPr>
              <w:t xml:space="preserve"> </w:t>
            </w:r>
            <w:r w:rsidRPr="00753F07">
              <w:rPr>
                <w:rFonts w:ascii="Times New Roman" w:eastAsia="Arial" w:hAnsi="Times New Roman" w:cs="Times New Roman"/>
                <w:i/>
                <w:color w:val="000000"/>
                <w:spacing w:val="-10"/>
                <w:lang w:val="en-US"/>
              </w:rPr>
              <w:t>I</w:t>
            </w:r>
            <w:r w:rsidRPr="00753F07">
              <w:rPr>
                <w:rFonts w:ascii="Times New Roman" w:eastAsia="Arial" w:hAnsi="Times New Roman" w:cs="Times New Roman"/>
                <w:color w:val="000000"/>
                <w:spacing w:val="-10"/>
                <w:vertAlign w:val="subscript"/>
                <w:lang w:val="en-US"/>
              </w:rPr>
              <w:t>t</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907"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r>
      <w:tr w:rsidR="00753F07" w:rsidRPr="00753F07" w:rsidTr="00753F07">
        <w:trPr>
          <w:trHeight w:val="317"/>
        </w:trPr>
        <w:tc>
          <w:tcPr>
            <w:tcW w:w="1106" w:type="pct"/>
            <w:tcBorders>
              <w:left w:val="single" w:sz="4" w:space="0" w:color="auto"/>
              <w:right w:val="single" w:sz="4" w:space="0" w:color="auto"/>
            </w:tcBorders>
            <w:shd w:val="clear" w:color="auto" w:fill="FFFFFF"/>
          </w:tcPr>
          <w:p w:rsidR="00753F07" w:rsidRPr="00753F07" w:rsidRDefault="00753F07" w:rsidP="00753F07">
            <w:pPr>
              <w:jc w:val="center"/>
              <w:rPr>
                <w:rFonts w:ascii="Times New Roman" w:eastAsia="Arial Unicode MS" w:hAnsi="Times New Roman" w:cs="Times New Roman"/>
                <w:color w:val="000000"/>
                <w:lang w:val="en-US"/>
              </w:rPr>
            </w:pPr>
          </w:p>
        </w:tc>
        <w:tc>
          <w:tcPr>
            <w:tcW w:w="878"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spacing w:val="-10"/>
                <w:lang w:val="ru"/>
              </w:rPr>
            </w:pPr>
            <w:r w:rsidRPr="00753F07">
              <w:rPr>
                <w:rFonts w:ascii="Times New Roman" w:eastAsia="Arial" w:hAnsi="Times New Roman" w:cs="Times New Roman"/>
                <w:color w:val="000000"/>
                <w:lang w:val="ru"/>
              </w:rPr>
              <w:t>1/3</w:t>
            </w:r>
            <w:r w:rsidRPr="00753F07">
              <w:rPr>
                <w:rFonts w:ascii="Times New Roman" w:eastAsia="Arial" w:hAnsi="Times New Roman" w:cs="Times New Roman"/>
                <w:color w:val="000000"/>
                <w:spacing w:val="-10"/>
                <w:lang w:val="ru"/>
              </w:rPr>
              <w:t xml:space="preserve"> </w:t>
            </w:r>
            <w:r w:rsidRPr="00753F07">
              <w:rPr>
                <w:rFonts w:ascii="Times New Roman" w:eastAsia="Arial" w:hAnsi="Times New Roman" w:cs="Times New Roman"/>
                <w:i/>
                <w:color w:val="000000"/>
                <w:spacing w:val="-10"/>
                <w:lang w:val="en-US"/>
              </w:rPr>
              <w:t>I</w:t>
            </w:r>
            <w:r w:rsidRPr="00753F07">
              <w:rPr>
                <w:rFonts w:ascii="Times New Roman" w:eastAsia="Arial" w:hAnsi="Times New Roman" w:cs="Times New Roman"/>
                <w:color w:val="000000"/>
                <w:spacing w:val="-10"/>
                <w:vertAlign w:val="subscript"/>
                <w:lang w:val="en-US"/>
              </w:rPr>
              <w:t>t</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907"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r>
      <w:tr w:rsidR="00753F07" w:rsidRPr="00753F07" w:rsidTr="00753F07">
        <w:trPr>
          <w:trHeight w:val="322"/>
        </w:trPr>
        <w:tc>
          <w:tcPr>
            <w:tcW w:w="1106" w:type="pct"/>
            <w:tcBorders>
              <w:left w:val="single" w:sz="4" w:space="0" w:color="auto"/>
              <w:right w:val="single" w:sz="4" w:space="0" w:color="auto"/>
            </w:tcBorders>
            <w:shd w:val="clear" w:color="auto" w:fill="FFFFFF"/>
          </w:tcPr>
          <w:p w:rsidR="00753F07" w:rsidRPr="00695154" w:rsidRDefault="00695154" w:rsidP="00753F07">
            <w:pPr>
              <w:jc w:val="center"/>
              <w:rPr>
                <w:rFonts w:ascii="Times New Roman" w:eastAsia="Arial" w:hAnsi="Times New Roman" w:cs="Times New Roman"/>
                <w:color w:val="000000"/>
              </w:rPr>
            </w:pPr>
            <w:r>
              <w:rPr>
                <w:rFonts w:ascii="Times New Roman" w:eastAsia="Arial" w:hAnsi="Times New Roman" w:cs="Times New Roman"/>
                <w:color w:val="000000"/>
              </w:rPr>
              <w:t>ГЭМ</w:t>
            </w:r>
          </w:p>
        </w:tc>
        <w:tc>
          <w:tcPr>
            <w:tcW w:w="878"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ru"/>
              </w:rPr>
              <w:t>1</w:t>
            </w:r>
            <w:r w:rsidRPr="00753F07">
              <w:rPr>
                <w:rFonts w:ascii="Times New Roman" w:eastAsia="Arial" w:hAnsi="Times New Roman" w:cs="Times New Roman"/>
                <w:i/>
                <w:color w:val="000000"/>
                <w:lang w:val="en-US"/>
              </w:rPr>
              <w:t>I</w:t>
            </w:r>
            <w:r w:rsidRPr="00753F07">
              <w:rPr>
                <w:rFonts w:ascii="Times New Roman" w:eastAsia="Arial" w:hAnsi="Times New Roman" w:cs="Times New Roman"/>
                <w:color w:val="000000"/>
                <w:vertAlign w:val="subscript"/>
                <w:lang w:val="en-US"/>
              </w:rPr>
              <w:t>t</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r</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r</w:t>
            </w:r>
          </w:p>
        </w:tc>
        <w:tc>
          <w:tcPr>
            <w:tcW w:w="907"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r</w:t>
            </w:r>
          </w:p>
        </w:tc>
      </w:tr>
      <w:tr w:rsidR="00753F07" w:rsidRPr="00753F07" w:rsidTr="00753F07">
        <w:trPr>
          <w:trHeight w:val="317"/>
        </w:trPr>
        <w:tc>
          <w:tcPr>
            <w:tcW w:w="1106" w:type="pct"/>
            <w:tcBorders>
              <w:left w:val="single" w:sz="4" w:space="0" w:color="auto"/>
              <w:right w:val="single" w:sz="4" w:space="0" w:color="auto"/>
            </w:tcBorders>
            <w:shd w:val="clear" w:color="auto" w:fill="FFFFFF"/>
          </w:tcPr>
          <w:p w:rsidR="00753F07" w:rsidRPr="00753F07" w:rsidRDefault="00753F07" w:rsidP="00753F07">
            <w:pPr>
              <w:jc w:val="center"/>
              <w:rPr>
                <w:rFonts w:ascii="Times New Roman" w:eastAsia="Arial Unicode MS" w:hAnsi="Times New Roman" w:cs="Times New Roman"/>
                <w:color w:val="000000"/>
                <w:lang w:val="en-US"/>
              </w:rPr>
            </w:pPr>
          </w:p>
        </w:tc>
        <w:tc>
          <w:tcPr>
            <w:tcW w:w="878"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spacing w:val="-10"/>
                <w:lang w:val="ru"/>
              </w:rPr>
            </w:pPr>
            <w:r w:rsidRPr="00753F07">
              <w:rPr>
                <w:rFonts w:ascii="Times New Roman" w:eastAsia="Arial" w:hAnsi="Times New Roman" w:cs="Times New Roman"/>
                <w:color w:val="000000"/>
                <w:lang w:val="ru"/>
              </w:rPr>
              <w:t>1</w:t>
            </w:r>
            <w:r>
              <w:rPr>
                <w:rFonts w:ascii="Times New Roman" w:eastAsia="Arial" w:hAnsi="Times New Roman" w:cs="Times New Roman"/>
                <w:color w:val="000000"/>
                <w:lang w:val="ru"/>
              </w:rPr>
              <w:t>0</w:t>
            </w:r>
            <w:r w:rsidRPr="00753F07">
              <w:rPr>
                <w:rFonts w:ascii="Times New Roman" w:eastAsia="Arial" w:hAnsi="Times New Roman" w:cs="Times New Roman"/>
                <w:i/>
                <w:color w:val="000000"/>
                <w:lang w:val="en-US"/>
              </w:rPr>
              <w:t>I</w:t>
            </w:r>
            <w:r w:rsidRPr="00753F07">
              <w:rPr>
                <w:rFonts w:ascii="Times New Roman" w:eastAsia="Arial" w:hAnsi="Times New Roman" w:cs="Times New Roman"/>
                <w:color w:val="000000"/>
                <w:vertAlign w:val="subscript"/>
                <w:lang w:val="en-US"/>
              </w:rPr>
              <w:t>t</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907"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r>
      <w:tr w:rsidR="00753F07" w:rsidRPr="00753F07" w:rsidTr="00753F07">
        <w:trPr>
          <w:trHeight w:val="331"/>
        </w:trPr>
        <w:tc>
          <w:tcPr>
            <w:tcW w:w="1106" w:type="pct"/>
            <w:tcBorders>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Unicode MS" w:hAnsi="Times New Roman" w:cs="Times New Roman"/>
                <w:color w:val="000000"/>
                <w:lang w:val="en-US"/>
              </w:rPr>
            </w:pPr>
          </w:p>
        </w:tc>
        <w:tc>
          <w:tcPr>
            <w:tcW w:w="878"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proofErr w:type="spellStart"/>
            <w:r w:rsidRPr="00753F07">
              <w:rPr>
                <w:rFonts w:ascii="Times New Roman" w:eastAsia="Arial" w:hAnsi="Times New Roman" w:cs="Times New Roman"/>
                <w:i/>
                <w:color w:val="000000"/>
                <w:lang w:val="en-US"/>
              </w:rPr>
              <w:t>I</w:t>
            </w:r>
            <w:r w:rsidRPr="00753F07">
              <w:rPr>
                <w:rFonts w:ascii="Times New Roman" w:eastAsia="Arial" w:hAnsi="Times New Roman" w:cs="Times New Roman"/>
                <w:color w:val="000000"/>
                <w:vertAlign w:val="subscript"/>
                <w:lang w:val="en-US"/>
              </w:rPr>
              <w:t>dmax</w:t>
            </w:r>
            <w:proofErr w:type="spellEnd"/>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703"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c>
          <w:tcPr>
            <w:tcW w:w="907" w:type="pct"/>
            <w:tcBorders>
              <w:top w:val="single" w:sz="4" w:space="0" w:color="auto"/>
              <w:left w:val="single" w:sz="4" w:space="0" w:color="auto"/>
              <w:bottom w:val="single" w:sz="4" w:space="0" w:color="auto"/>
              <w:right w:val="single" w:sz="4" w:space="0" w:color="auto"/>
            </w:tcBorders>
            <w:shd w:val="clear" w:color="auto" w:fill="FFFFFF"/>
          </w:tcPr>
          <w:p w:rsidR="00753F07" w:rsidRPr="00753F07" w:rsidRDefault="00753F07" w:rsidP="00753F07">
            <w:pPr>
              <w:jc w:val="center"/>
              <w:rPr>
                <w:rFonts w:ascii="Times New Roman" w:eastAsia="Arial" w:hAnsi="Times New Roman" w:cs="Times New Roman"/>
                <w:color w:val="000000"/>
                <w:lang w:val="en-US"/>
              </w:rPr>
            </w:pPr>
            <w:r w:rsidRPr="00753F07">
              <w:rPr>
                <w:rFonts w:ascii="Times New Roman" w:eastAsia="Arial" w:hAnsi="Times New Roman" w:cs="Times New Roman"/>
                <w:color w:val="000000"/>
                <w:lang w:val="en-US"/>
              </w:rPr>
              <w:t>a</w:t>
            </w:r>
          </w:p>
        </w:tc>
      </w:tr>
    </w:tbl>
    <w:p w:rsidR="00753F07" w:rsidRPr="00753F07" w:rsidRDefault="00753F07" w:rsidP="00753F07">
      <w:pPr>
        <w:shd w:val="clear" w:color="auto" w:fill="FFFFFF"/>
        <w:ind w:firstLine="567"/>
        <w:jc w:val="both"/>
        <w:rPr>
          <w:rFonts w:ascii="Times New Roman" w:eastAsia="Times New Roman" w:hAnsi="Times New Roman" w:cs="Times New Roman"/>
          <w:bCs/>
          <w:color w:val="000000"/>
        </w:rPr>
      </w:pPr>
    </w:p>
    <w:p w:rsidR="00141DD4" w:rsidRDefault="00141DD4" w:rsidP="00141DD4"/>
    <w:p w:rsidR="00141DD4" w:rsidRDefault="00141DD4" w:rsidP="00141DD4"/>
    <w:p w:rsidR="00141DD4" w:rsidRDefault="00141DD4" w:rsidP="00141DD4"/>
    <w:p w:rsidR="004C7B6E" w:rsidRPr="004A64D2" w:rsidRDefault="004C7B6E" w:rsidP="004C7B6E">
      <w:pPr>
        <w:pStyle w:val="1"/>
        <w:pageBreakBefore/>
        <w:spacing w:before="0"/>
        <w:ind w:firstLine="567"/>
        <w:jc w:val="center"/>
        <w:rPr>
          <w:rFonts w:ascii="Times New Roman" w:hAnsi="Times New Roman" w:cs="Times New Roman"/>
          <w:color w:val="auto"/>
          <w:sz w:val="24"/>
          <w:szCs w:val="24"/>
        </w:rPr>
      </w:pPr>
      <w:bookmarkStart w:id="50" w:name="_Toc46917736"/>
      <w:bookmarkStart w:id="51" w:name="_Toc47345362"/>
      <w:bookmarkStart w:id="52" w:name="_Toc17887546"/>
      <w:bookmarkStart w:id="53" w:name="_Toc17887756"/>
      <w:bookmarkStart w:id="54" w:name="_Toc17887795"/>
      <w:bookmarkStart w:id="55" w:name="_Toc17889595"/>
      <w:r w:rsidRPr="004C7B6E">
        <w:rPr>
          <w:rFonts w:ascii="Times New Roman" w:hAnsi="Times New Roman" w:cs="Times New Roman"/>
          <w:color w:val="auto"/>
          <w:sz w:val="24"/>
          <w:szCs w:val="24"/>
        </w:rPr>
        <w:lastRenderedPageBreak/>
        <w:t>Библиография</w:t>
      </w:r>
      <w:bookmarkEnd w:id="50"/>
      <w:bookmarkEnd w:id="51"/>
    </w:p>
    <w:p w:rsidR="004C7B6E" w:rsidRPr="004A64D2" w:rsidRDefault="004C7B6E" w:rsidP="004C7B6E"/>
    <w:p w:rsidR="004C7B6E" w:rsidRPr="00010313" w:rsidRDefault="004C7B6E" w:rsidP="004C7B6E">
      <w:pPr>
        <w:widowControl/>
        <w:ind w:firstLine="567"/>
        <w:jc w:val="both"/>
        <w:rPr>
          <w:rFonts w:ascii="Times New Roman" w:eastAsia="Times New Roman" w:hAnsi="Times New Roman" w:cs="Times New Roman"/>
          <w:spacing w:val="2"/>
          <w:lang w:val="en-US"/>
        </w:rPr>
      </w:pPr>
      <w:r w:rsidRPr="00010313">
        <w:rPr>
          <w:rFonts w:ascii="Times New Roman" w:eastAsia="Times New Roman" w:hAnsi="Times New Roman" w:cs="Times New Roman"/>
          <w:spacing w:val="2"/>
          <w:lang w:val="en-US"/>
        </w:rPr>
        <w:t xml:space="preserve">[1] </w:t>
      </w:r>
      <w:r w:rsidRPr="004C7B6E">
        <w:rPr>
          <w:rFonts w:ascii="Times New Roman" w:eastAsia="Times New Roman" w:hAnsi="Times New Roman" w:cs="Times New Roman"/>
          <w:spacing w:val="2"/>
          <w:lang w:val="en-US"/>
        </w:rPr>
        <w:t>ISO</w:t>
      </w:r>
      <w:r w:rsidRPr="00010313">
        <w:rPr>
          <w:rFonts w:ascii="Times New Roman" w:eastAsia="Times New Roman" w:hAnsi="Times New Roman" w:cs="Times New Roman"/>
          <w:spacing w:val="2"/>
          <w:lang w:val="en-US"/>
        </w:rPr>
        <w:t xml:space="preserve"> 12405-4 </w:t>
      </w:r>
      <w:r w:rsidRPr="004C7B6E">
        <w:rPr>
          <w:rFonts w:ascii="Times New Roman" w:eastAsia="Times New Roman" w:hAnsi="Times New Roman" w:cs="Times New Roman"/>
          <w:spacing w:val="2"/>
          <w:lang w:val="en-US"/>
        </w:rPr>
        <w:t>Electrically</w:t>
      </w:r>
      <w:r w:rsidRPr="00010313">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propelled</w:t>
      </w:r>
      <w:r w:rsidRPr="00010313">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road</w:t>
      </w:r>
      <w:r w:rsidRPr="00010313">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vehicles</w:t>
      </w:r>
      <w:r w:rsidRPr="00010313">
        <w:rPr>
          <w:rFonts w:ascii="Times New Roman" w:eastAsia="Times New Roman" w:hAnsi="Times New Roman" w:cs="Times New Roman"/>
          <w:spacing w:val="2"/>
          <w:lang w:val="en-US"/>
        </w:rPr>
        <w:t xml:space="preserve"> – </w:t>
      </w:r>
      <w:r w:rsidRPr="004C7B6E">
        <w:rPr>
          <w:rFonts w:ascii="Times New Roman" w:eastAsia="Times New Roman" w:hAnsi="Times New Roman" w:cs="Times New Roman"/>
          <w:spacing w:val="2"/>
          <w:lang w:val="en-US"/>
        </w:rPr>
        <w:t>Test</w:t>
      </w:r>
      <w:r w:rsidRPr="00010313">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specification</w:t>
      </w:r>
      <w:r w:rsidRPr="00010313">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for</w:t>
      </w:r>
      <w:r w:rsidRPr="00010313">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lithium</w:t>
      </w:r>
      <w:r w:rsidRPr="00010313">
        <w:rPr>
          <w:rFonts w:ascii="Times New Roman" w:eastAsia="Times New Roman" w:hAnsi="Times New Roman" w:cs="Times New Roman"/>
          <w:spacing w:val="2"/>
          <w:lang w:val="en-US"/>
        </w:rPr>
        <w:t>-</w:t>
      </w:r>
      <w:r w:rsidRPr="004C7B6E">
        <w:rPr>
          <w:rFonts w:ascii="Times New Roman" w:eastAsia="Times New Roman" w:hAnsi="Times New Roman" w:cs="Times New Roman"/>
          <w:spacing w:val="2"/>
          <w:lang w:val="en-US"/>
        </w:rPr>
        <w:t>ion</w:t>
      </w:r>
      <w:r w:rsidRPr="00010313">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traction</w:t>
      </w:r>
      <w:r w:rsidRPr="00010313">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battery</w:t>
      </w:r>
      <w:r w:rsidRPr="00010313">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packs</w:t>
      </w:r>
      <w:r w:rsidRPr="00010313">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and</w:t>
      </w:r>
      <w:r w:rsidRPr="00010313">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systems</w:t>
      </w:r>
      <w:r w:rsidRPr="00010313">
        <w:rPr>
          <w:rFonts w:ascii="Times New Roman" w:eastAsia="Times New Roman" w:hAnsi="Times New Roman" w:cs="Times New Roman"/>
          <w:spacing w:val="2"/>
          <w:lang w:val="en-US"/>
        </w:rPr>
        <w:t xml:space="preserve"> – </w:t>
      </w:r>
      <w:r w:rsidRPr="004C7B6E">
        <w:rPr>
          <w:rFonts w:ascii="Times New Roman" w:eastAsia="Times New Roman" w:hAnsi="Times New Roman" w:cs="Times New Roman"/>
          <w:spacing w:val="2"/>
          <w:lang w:val="en-US"/>
        </w:rPr>
        <w:t>Part</w:t>
      </w:r>
      <w:r w:rsidRPr="00010313">
        <w:rPr>
          <w:rFonts w:ascii="Times New Roman" w:eastAsia="Times New Roman" w:hAnsi="Times New Roman" w:cs="Times New Roman"/>
          <w:spacing w:val="2"/>
          <w:lang w:val="en-US"/>
        </w:rPr>
        <w:t xml:space="preserve"> 4: </w:t>
      </w:r>
      <w:r w:rsidRPr="004C7B6E">
        <w:rPr>
          <w:rFonts w:ascii="Times New Roman" w:eastAsia="Times New Roman" w:hAnsi="Times New Roman" w:cs="Times New Roman"/>
          <w:spacing w:val="2"/>
          <w:lang w:val="en-US"/>
        </w:rPr>
        <w:t>Performance</w:t>
      </w:r>
      <w:r w:rsidRPr="00010313">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testing</w:t>
      </w:r>
      <w:r w:rsidRPr="00010313">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Электрические</w:t>
      </w:r>
      <w:r w:rsidRPr="00010313">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дорожные</w:t>
      </w:r>
      <w:r w:rsidRPr="00010313">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транспортные</w:t>
      </w:r>
      <w:r w:rsidRPr="00010313">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средства</w:t>
      </w:r>
      <w:r w:rsidRPr="00010313">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Испытания</w:t>
      </w:r>
      <w:r w:rsidRPr="00010313">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для</w:t>
      </w:r>
      <w:r w:rsidRPr="00010313">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оценки</w:t>
      </w:r>
      <w:r w:rsidRPr="00010313">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рабочих</w:t>
      </w:r>
      <w:r w:rsidRPr="00010313">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характеристики</w:t>
      </w:r>
      <w:r w:rsidRPr="00010313">
        <w:rPr>
          <w:rFonts w:ascii="Times New Roman" w:eastAsia="Times New Roman" w:hAnsi="Times New Roman" w:cs="Times New Roman"/>
          <w:spacing w:val="2"/>
          <w:lang w:val="en-US"/>
        </w:rPr>
        <w:t>).</w:t>
      </w:r>
    </w:p>
    <w:p w:rsidR="004C7B6E" w:rsidRPr="00695154" w:rsidRDefault="004C7B6E" w:rsidP="004C7B6E">
      <w:pPr>
        <w:widowControl/>
        <w:ind w:firstLine="567"/>
        <w:jc w:val="both"/>
        <w:rPr>
          <w:rFonts w:ascii="Times New Roman" w:eastAsia="Times New Roman" w:hAnsi="Times New Roman" w:cs="Times New Roman"/>
          <w:spacing w:val="2"/>
          <w:lang w:val="en-US"/>
        </w:rPr>
      </w:pPr>
      <w:r w:rsidRPr="00695154">
        <w:rPr>
          <w:rFonts w:ascii="Times New Roman" w:eastAsia="Times New Roman" w:hAnsi="Times New Roman" w:cs="Times New Roman"/>
          <w:spacing w:val="2"/>
          <w:lang w:val="en-US"/>
        </w:rPr>
        <w:t xml:space="preserve">[2] </w:t>
      </w:r>
      <w:bookmarkStart w:id="56" w:name="_Hlk48066885"/>
      <w:r w:rsidRPr="00695154">
        <w:rPr>
          <w:rFonts w:ascii="Times New Roman" w:eastAsia="Times New Roman" w:hAnsi="Times New Roman" w:cs="Times New Roman"/>
          <w:spacing w:val="2"/>
          <w:lang w:val="en-US"/>
        </w:rPr>
        <w:t>IEC 62660-</w:t>
      </w:r>
      <w:r w:rsidR="00695154" w:rsidRPr="00695154">
        <w:rPr>
          <w:rFonts w:ascii="Times New Roman" w:eastAsia="Times New Roman" w:hAnsi="Times New Roman" w:cs="Times New Roman"/>
          <w:spacing w:val="2"/>
          <w:lang w:val="en-US"/>
        </w:rPr>
        <w:t>1</w:t>
      </w:r>
      <w:r w:rsidRPr="00695154">
        <w:rPr>
          <w:rFonts w:ascii="Times New Roman" w:eastAsia="Times New Roman" w:hAnsi="Times New Roman" w:cs="Times New Roman"/>
          <w:spacing w:val="2"/>
          <w:lang w:val="en-US"/>
        </w:rPr>
        <w:t xml:space="preserve"> Secondary lithium-ion cells for the propulsion of electric road vehicles – </w:t>
      </w:r>
      <w:r w:rsidR="00695154" w:rsidRPr="00695154">
        <w:rPr>
          <w:rFonts w:ascii="Times New Roman" w:eastAsia="Times New Roman" w:hAnsi="Times New Roman" w:cs="Times New Roman"/>
          <w:spacing w:val="2"/>
          <w:lang w:val="en-US"/>
        </w:rPr>
        <w:t xml:space="preserve">Part 1: Performance testing </w:t>
      </w:r>
      <w:r w:rsidRPr="00695154">
        <w:rPr>
          <w:rFonts w:ascii="Times New Roman" w:eastAsia="Times New Roman" w:hAnsi="Times New Roman" w:cs="Times New Roman"/>
          <w:spacing w:val="2"/>
          <w:lang w:val="en-US"/>
        </w:rPr>
        <w:t>(</w:t>
      </w:r>
      <w:proofErr w:type="spellStart"/>
      <w:r w:rsidRPr="00695154">
        <w:rPr>
          <w:rFonts w:ascii="Times New Roman" w:eastAsia="Times New Roman" w:hAnsi="Times New Roman" w:cs="Times New Roman"/>
          <w:spacing w:val="2"/>
          <w:lang w:val="en-US"/>
        </w:rPr>
        <w:t>Аккумуляторы</w:t>
      </w:r>
      <w:proofErr w:type="spellEnd"/>
      <w:r w:rsidRPr="00695154">
        <w:rPr>
          <w:rFonts w:ascii="Times New Roman" w:eastAsia="Times New Roman" w:hAnsi="Times New Roman" w:cs="Times New Roman"/>
          <w:spacing w:val="2"/>
          <w:lang w:val="en-US"/>
        </w:rPr>
        <w:t xml:space="preserve"> </w:t>
      </w:r>
      <w:proofErr w:type="spellStart"/>
      <w:r w:rsidRPr="00695154">
        <w:rPr>
          <w:rFonts w:ascii="Times New Roman" w:eastAsia="Times New Roman" w:hAnsi="Times New Roman" w:cs="Times New Roman"/>
          <w:spacing w:val="2"/>
          <w:lang w:val="en-US"/>
        </w:rPr>
        <w:t>литий-ионные</w:t>
      </w:r>
      <w:proofErr w:type="spellEnd"/>
      <w:r w:rsidRPr="00695154">
        <w:rPr>
          <w:rFonts w:ascii="Times New Roman" w:eastAsia="Times New Roman" w:hAnsi="Times New Roman" w:cs="Times New Roman"/>
          <w:spacing w:val="2"/>
          <w:lang w:val="en-US"/>
        </w:rPr>
        <w:t xml:space="preserve"> </w:t>
      </w:r>
      <w:proofErr w:type="spellStart"/>
      <w:r w:rsidRPr="00695154">
        <w:rPr>
          <w:rFonts w:ascii="Times New Roman" w:eastAsia="Times New Roman" w:hAnsi="Times New Roman" w:cs="Times New Roman"/>
          <w:spacing w:val="2"/>
          <w:lang w:val="en-US"/>
        </w:rPr>
        <w:t>для</w:t>
      </w:r>
      <w:proofErr w:type="spellEnd"/>
      <w:r w:rsidRPr="00695154">
        <w:rPr>
          <w:rFonts w:ascii="Times New Roman" w:eastAsia="Times New Roman" w:hAnsi="Times New Roman" w:cs="Times New Roman"/>
          <w:spacing w:val="2"/>
          <w:lang w:val="en-US"/>
        </w:rPr>
        <w:t xml:space="preserve"> </w:t>
      </w:r>
      <w:proofErr w:type="spellStart"/>
      <w:r w:rsidRPr="00695154">
        <w:rPr>
          <w:rFonts w:ascii="Times New Roman" w:eastAsia="Times New Roman" w:hAnsi="Times New Roman" w:cs="Times New Roman"/>
          <w:spacing w:val="2"/>
          <w:lang w:val="en-US"/>
        </w:rPr>
        <w:t>электрических</w:t>
      </w:r>
      <w:proofErr w:type="spellEnd"/>
      <w:r w:rsidRPr="00695154">
        <w:rPr>
          <w:rFonts w:ascii="Times New Roman" w:eastAsia="Times New Roman" w:hAnsi="Times New Roman" w:cs="Times New Roman"/>
          <w:spacing w:val="2"/>
          <w:lang w:val="en-US"/>
        </w:rPr>
        <w:t xml:space="preserve"> </w:t>
      </w:r>
      <w:proofErr w:type="spellStart"/>
      <w:r w:rsidRPr="00695154">
        <w:rPr>
          <w:rFonts w:ascii="Times New Roman" w:eastAsia="Times New Roman" w:hAnsi="Times New Roman" w:cs="Times New Roman"/>
          <w:spacing w:val="2"/>
          <w:lang w:val="en-US"/>
        </w:rPr>
        <w:t>дорожных</w:t>
      </w:r>
      <w:proofErr w:type="spellEnd"/>
      <w:r w:rsidRPr="00695154">
        <w:rPr>
          <w:rFonts w:ascii="Times New Roman" w:eastAsia="Times New Roman" w:hAnsi="Times New Roman" w:cs="Times New Roman"/>
          <w:spacing w:val="2"/>
          <w:lang w:val="en-US"/>
        </w:rPr>
        <w:t xml:space="preserve"> </w:t>
      </w:r>
      <w:proofErr w:type="spellStart"/>
      <w:r w:rsidRPr="00695154">
        <w:rPr>
          <w:rFonts w:ascii="Times New Roman" w:eastAsia="Times New Roman" w:hAnsi="Times New Roman" w:cs="Times New Roman"/>
          <w:spacing w:val="2"/>
          <w:lang w:val="en-US"/>
        </w:rPr>
        <w:t>транспортных</w:t>
      </w:r>
      <w:proofErr w:type="spellEnd"/>
      <w:r w:rsidRPr="00695154">
        <w:rPr>
          <w:rFonts w:ascii="Times New Roman" w:eastAsia="Times New Roman" w:hAnsi="Times New Roman" w:cs="Times New Roman"/>
          <w:spacing w:val="2"/>
          <w:lang w:val="en-US"/>
        </w:rPr>
        <w:t xml:space="preserve"> </w:t>
      </w:r>
      <w:proofErr w:type="spellStart"/>
      <w:r w:rsidRPr="00695154">
        <w:rPr>
          <w:rFonts w:ascii="Times New Roman" w:eastAsia="Times New Roman" w:hAnsi="Times New Roman" w:cs="Times New Roman"/>
          <w:spacing w:val="2"/>
          <w:lang w:val="en-US"/>
        </w:rPr>
        <w:t>средств</w:t>
      </w:r>
      <w:proofErr w:type="spellEnd"/>
      <w:r w:rsidRPr="00695154">
        <w:rPr>
          <w:rFonts w:ascii="Times New Roman" w:eastAsia="Times New Roman" w:hAnsi="Times New Roman" w:cs="Times New Roman"/>
          <w:spacing w:val="2"/>
          <w:lang w:val="en-US"/>
        </w:rPr>
        <w:t xml:space="preserve">. </w:t>
      </w:r>
      <w:proofErr w:type="spellStart"/>
      <w:r w:rsidR="00695154" w:rsidRPr="00695154">
        <w:rPr>
          <w:rFonts w:ascii="Times New Roman" w:eastAsia="Times New Roman" w:hAnsi="Times New Roman" w:cs="Times New Roman"/>
          <w:bCs/>
          <w:spacing w:val="2"/>
          <w:lang w:val="en-US"/>
        </w:rPr>
        <w:t>Часть</w:t>
      </w:r>
      <w:proofErr w:type="spellEnd"/>
      <w:r w:rsidR="00695154" w:rsidRPr="00695154">
        <w:rPr>
          <w:rFonts w:ascii="Times New Roman" w:eastAsia="Times New Roman" w:hAnsi="Times New Roman" w:cs="Times New Roman"/>
          <w:bCs/>
          <w:spacing w:val="2"/>
          <w:lang w:val="en-US"/>
        </w:rPr>
        <w:t xml:space="preserve"> 1. </w:t>
      </w:r>
      <w:proofErr w:type="spellStart"/>
      <w:r w:rsidR="00695154" w:rsidRPr="00695154">
        <w:rPr>
          <w:rFonts w:ascii="Times New Roman" w:eastAsia="Times New Roman" w:hAnsi="Times New Roman" w:cs="Times New Roman"/>
          <w:bCs/>
          <w:spacing w:val="2"/>
          <w:lang w:val="en-US"/>
        </w:rPr>
        <w:t>Эксплуатационные</w:t>
      </w:r>
      <w:proofErr w:type="spellEnd"/>
      <w:r w:rsidR="00695154" w:rsidRPr="00695154">
        <w:rPr>
          <w:rFonts w:ascii="Times New Roman" w:eastAsia="Times New Roman" w:hAnsi="Times New Roman" w:cs="Times New Roman"/>
          <w:bCs/>
          <w:spacing w:val="2"/>
          <w:lang w:val="en-US"/>
        </w:rPr>
        <w:t xml:space="preserve"> </w:t>
      </w:r>
      <w:proofErr w:type="spellStart"/>
      <w:r w:rsidR="00695154" w:rsidRPr="00695154">
        <w:rPr>
          <w:rFonts w:ascii="Times New Roman" w:eastAsia="Times New Roman" w:hAnsi="Times New Roman" w:cs="Times New Roman"/>
          <w:bCs/>
          <w:spacing w:val="2"/>
          <w:lang w:val="en-US"/>
        </w:rPr>
        <w:t>испытания</w:t>
      </w:r>
      <w:proofErr w:type="spellEnd"/>
      <w:r w:rsidRPr="00695154">
        <w:rPr>
          <w:rFonts w:ascii="Times New Roman" w:eastAsia="Times New Roman" w:hAnsi="Times New Roman" w:cs="Times New Roman"/>
          <w:spacing w:val="2"/>
          <w:lang w:val="en-US"/>
        </w:rPr>
        <w:t>).</w:t>
      </w:r>
      <w:bookmarkEnd w:id="56"/>
    </w:p>
    <w:p w:rsidR="004C7B6E" w:rsidRPr="004C7B6E" w:rsidRDefault="004C7B6E" w:rsidP="004C7B6E">
      <w:pPr>
        <w:widowControl/>
        <w:ind w:firstLine="567"/>
        <w:jc w:val="both"/>
        <w:rPr>
          <w:rFonts w:ascii="Times New Roman" w:eastAsia="Times New Roman" w:hAnsi="Times New Roman" w:cs="Times New Roman"/>
          <w:spacing w:val="2"/>
          <w:lang w:val="en-US"/>
        </w:rPr>
      </w:pPr>
      <w:r w:rsidRPr="00695154">
        <w:rPr>
          <w:rFonts w:ascii="Times New Roman" w:eastAsia="Times New Roman" w:hAnsi="Times New Roman" w:cs="Times New Roman"/>
          <w:spacing w:val="2"/>
          <w:lang w:val="en-US"/>
        </w:rPr>
        <w:t xml:space="preserve">[3] </w:t>
      </w:r>
      <w:r w:rsidRPr="004C7B6E">
        <w:rPr>
          <w:rFonts w:ascii="Times New Roman" w:eastAsia="Times New Roman" w:hAnsi="Times New Roman" w:cs="Times New Roman"/>
          <w:spacing w:val="2"/>
          <w:lang w:val="en-US"/>
        </w:rPr>
        <w:t>IEC</w:t>
      </w:r>
      <w:r w:rsidRPr="00695154">
        <w:rPr>
          <w:rFonts w:ascii="Times New Roman" w:eastAsia="Times New Roman" w:hAnsi="Times New Roman" w:cs="Times New Roman"/>
          <w:spacing w:val="2"/>
          <w:lang w:val="en-US"/>
        </w:rPr>
        <w:t xml:space="preserve"> 62660-3 </w:t>
      </w:r>
      <w:r w:rsidRPr="004C7B6E">
        <w:rPr>
          <w:rFonts w:ascii="Times New Roman" w:eastAsia="Times New Roman" w:hAnsi="Times New Roman" w:cs="Times New Roman"/>
          <w:spacing w:val="2"/>
          <w:lang w:val="en-US"/>
        </w:rPr>
        <w:t>Secondary</w:t>
      </w:r>
      <w:r w:rsidRPr="00695154">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lithium</w:t>
      </w:r>
      <w:r w:rsidRPr="00695154">
        <w:rPr>
          <w:rFonts w:ascii="Times New Roman" w:eastAsia="Times New Roman" w:hAnsi="Times New Roman" w:cs="Times New Roman"/>
          <w:spacing w:val="2"/>
          <w:lang w:val="en-US"/>
        </w:rPr>
        <w:t>-</w:t>
      </w:r>
      <w:r w:rsidRPr="004C7B6E">
        <w:rPr>
          <w:rFonts w:ascii="Times New Roman" w:eastAsia="Times New Roman" w:hAnsi="Times New Roman" w:cs="Times New Roman"/>
          <w:spacing w:val="2"/>
          <w:lang w:val="en-US"/>
        </w:rPr>
        <w:t>ion</w:t>
      </w:r>
      <w:r w:rsidRPr="00695154">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cells</w:t>
      </w:r>
      <w:r w:rsidRPr="00695154">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for</w:t>
      </w:r>
      <w:r w:rsidRPr="00695154">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the</w:t>
      </w:r>
      <w:r w:rsidRPr="00695154">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propulsion</w:t>
      </w:r>
      <w:r w:rsidRPr="00695154">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of</w:t>
      </w:r>
      <w:r w:rsidRPr="00695154">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electric</w:t>
      </w:r>
      <w:r w:rsidRPr="00695154">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road</w:t>
      </w:r>
      <w:r w:rsidRPr="00695154">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vehicles</w:t>
      </w:r>
      <w:r w:rsidRPr="00695154">
        <w:rPr>
          <w:rFonts w:ascii="Times New Roman" w:eastAsia="Times New Roman" w:hAnsi="Times New Roman" w:cs="Times New Roman"/>
          <w:spacing w:val="2"/>
          <w:lang w:val="en-US"/>
        </w:rPr>
        <w:t xml:space="preserve"> – </w:t>
      </w:r>
      <w:r w:rsidRPr="004C7B6E">
        <w:rPr>
          <w:rFonts w:ascii="Times New Roman" w:eastAsia="Times New Roman" w:hAnsi="Times New Roman" w:cs="Times New Roman"/>
          <w:spacing w:val="2"/>
          <w:lang w:val="en-US"/>
        </w:rPr>
        <w:t>Part</w:t>
      </w:r>
      <w:r w:rsidRPr="00695154">
        <w:rPr>
          <w:rFonts w:ascii="Times New Roman" w:eastAsia="Times New Roman" w:hAnsi="Times New Roman" w:cs="Times New Roman"/>
          <w:spacing w:val="2"/>
          <w:lang w:val="en-US"/>
        </w:rPr>
        <w:t xml:space="preserve"> 3: </w:t>
      </w:r>
      <w:r w:rsidRPr="004C7B6E">
        <w:rPr>
          <w:rFonts w:ascii="Times New Roman" w:eastAsia="Times New Roman" w:hAnsi="Times New Roman" w:cs="Times New Roman"/>
          <w:spacing w:val="2"/>
          <w:lang w:val="en-US"/>
        </w:rPr>
        <w:t>Safety</w:t>
      </w:r>
      <w:r w:rsidRPr="00695154">
        <w:rPr>
          <w:rFonts w:ascii="Times New Roman" w:eastAsia="Times New Roman" w:hAnsi="Times New Roman" w:cs="Times New Roman"/>
          <w:spacing w:val="2"/>
          <w:lang w:val="en-US"/>
        </w:rPr>
        <w:t xml:space="preserve"> </w:t>
      </w:r>
      <w:r w:rsidRPr="004C7B6E">
        <w:rPr>
          <w:rFonts w:ascii="Times New Roman" w:eastAsia="Times New Roman" w:hAnsi="Times New Roman" w:cs="Times New Roman"/>
          <w:spacing w:val="2"/>
          <w:lang w:val="en-US"/>
        </w:rPr>
        <w:t>requirements</w:t>
      </w:r>
      <w:r w:rsidRPr="00695154">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Аккумуляторы</w:t>
      </w:r>
      <w:r w:rsidRPr="00695154">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литий</w:t>
      </w:r>
      <w:r w:rsidRPr="00695154">
        <w:rPr>
          <w:rFonts w:ascii="Times New Roman" w:eastAsia="Times New Roman" w:hAnsi="Times New Roman" w:cs="Times New Roman"/>
          <w:spacing w:val="2"/>
          <w:lang w:val="en-US"/>
        </w:rPr>
        <w:t>-</w:t>
      </w:r>
      <w:r w:rsidRPr="004A64D2">
        <w:rPr>
          <w:rFonts w:ascii="Times New Roman" w:eastAsia="Times New Roman" w:hAnsi="Times New Roman" w:cs="Times New Roman"/>
          <w:spacing w:val="2"/>
        </w:rPr>
        <w:t>ионные</w:t>
      </w:r>
      <w:r w:rsidRPr="00695154">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для</w:t>
      </w:r>
      <w:r w:rsidRPr="00695154">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электрических</w:t>
      </w:r>
      <w:r w:rsidRPr="00695154">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дорожных</w:t>
      </w:r>
      <w:r w:rsidRPr="00695154">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транспортных</w:t>
      </w:r>
      <w:r w:rsidRPr="00695154">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средств</w:t>
      </w:r>
      <w:r w:rsidRPr="00695154">
        <w:rPr>
          <w:rFonts w:ascii="Times New Roman" w:eastAsia="Times New Roman" w:hAnsi="Times New Roman" w:cs="Times New Roman"/>
          <w:spacing w:val="2"/>
          <w:lang w:val="en-US"/>
        </w:rPr>
        <w:t xml:space="preserve">. </w:t>
      </w:r>
      <w:proofErr w:type="spellStart"/>
      <w:r w:rsidRPr="004C7B6E">
        <w:rPr>
          <w:rFonts w:ascii="Times New Roman" w:eastAsia="Times New Roman" w:hAnsi="Times New Roman" w:cs="Times New Roman"/>
          <w:spacing w:val="2"/>
          <w:lang w:val="en-US"/>
        </w:rPr>
        <w:t>Часть</w:t>
      </w:r>
      <w:proofErr w:type="spellEnd"/>
      <w:r w:rsidRPr="004C7B6E">
        <w:rPr>
          <w:rFonts w:ascii="Times New Roman" w:eastAsia="Times New Roman" w:hAnsi="Times New Roman" w:cs="Times New Roman"/>
          <w:spacing w:val="2"/>
          <w:lang w:val="en-US"/>
        </w:rPr>
        <w:t xml:space="preserve"> 3. </w:t>
      </w:r>
      <w:proofErr w:type="spellStart"/>
      <w:r w:rsidRPr="004C7B6E">
        <w:rPr>
          <w:rFonts w:ascii="Times New Roman" w:eastAsia="Times New Roman" w:hAnsi="Times New Roman" w:cs="Times New Roman"/>
          <w:spacing w:val="2"/>
          <w:lang w:val="en-US"/>
        </w:rPr>
        <w:t>Требования</w:t>
      </w:r>
      <w:proofErr w:type="spellEnd"/>
      <w:r w:rsidRPr="004C7B6E">
        <w:rPr>
          <w:rFonts w:ascii="Times New Roman" w:eastAsia="Times New Roman" w:hAnsi="Times New Roman" w:cs="Times New Roman"/>
          <w:spacing w:val="2"/>
          <w:lang w:val="en-US"/>
        </w:rPr>
        <w:t xml:space="preserve"> </w:t>
      </w:r>
      <w:proofErr w:type="spellStart"/>
      <w:r w:rsidRPr="004C7B6E">
        <w:rPr>
          <w:rFonts w:ascii="Times New Roman" w:eastAsia="Times New Roman" w:hAnsi="Times New Roman" w:cs="Times New Roman"/>
          <w:spacing w:val="2"/>
          <w:lang w:val="en-US"/>
        </w:rPr>
        <w:t>безопасности</w:t>
      </w:r>
      <w:proofErr w:type="spellEnd"/>
      <w:r w:rsidRPr="004C7B6E">
        <w:rPr>
          <w:rFonts w:ascii="Times New Roman" w:eastAsia="Times New Roman" w:hAnsi="Times New Roman" w:cs="Times New Roman"/>
          <w:spacing w:val="2"/>
          <w:lang w:val="en-US"/>
        </w:rPr>
        <w:t>).</w:t>
      </w:r>
    </w:p>
    <w:p w:rsidR="004C7B6E" w:rsidRPr="004A64D2" w:rsidRDefault="004C7B6E" w:rsidP="004C7B6E">
      <w:pPr>
        <w:widowControl/>
        <w:ind w:firstLine="567"/>
        <w:jc w:val="both"/>
        <w:rPr>
          <w:rFonts w:ascii="Times New Roman" w:eastAsia="Times New Roman" w:hAnsi="Times New Roman" w:cs="Times New Roman"/>
          <w:spacing w:val="2"/>
        </w:rPr>
      </w:pPr>
      <w:r w:rsidRPr="004C7B6E">
        <w:rPr>
          <w:rFonts w:ascii="Times New Roman" w:eastAsia="Times New Roman" w:hAnsi="Times New Roman" w:cs="Times New Roman"/>
          <w:spacing w:val="2"/>
          <w:lang w:val="en-US"/>
        </w:rPr>
        <w:t>[4] IEC 61434:1996 Secondary cells and batteries containing alkaline or other non-acid electrolytes – Guide to the designation of current in alkaline secondary cell and battery standards (</w:t>
      </w:r>
      <w:proofErr w:type="spellStart"/>
      <w:r w:rsidRPr="004C7B6E">
        <w:rPr>
          <w:rFonts w:ascii="Times New Roman" w:eastAsia="Times New Roman" w:hAnsi="Times New Roman" w:cs="Times New Roman"/>
          <w:spacing w:val="2"/>
          <w:lang w:val="en-US"/>
        </w:rPr>
        <w:t>Аккумуляторы</w:t>
      </w:r>
      <w:proofErr w:type="spellEnd"/>
      <w:r w:rsidRPr="004C7B6E">
        <w:rPr>
          <w:rFonts w:ascii="Times New Roman" w:eastAsia="Times New Roman" w:hAnsi="Times New Roman" w:cs="Times New Roman"/>
          <w:spacing w:val="2"/>
          <w:lang w:val="en-US"/>
        </w:rPr>
        <w:t xml:space="preserve"> и </w:t>
      </w:r>
      <w:proofErr w:type="spellStart"/>
      <w:r w:rsidRPr="004C7B6E">
        <w:rPr>
          <w:rFonts w:ascii="Times New Roman" w:eastAsia="Times New Roman" w:hAnsi="Times New Roman" w:cs="Times New Roman"/>
          <w:spacing w:val="2"/>
          <w:lang w:val="en-US"/>
        </w:rPr>
        <w:t>батареи</w:t>
      </w:r>
      <w:proofErr w:type="spellEnd"/>
      <w:r w:rsidRPr="004C7B6E">
        <w:rPr>
          <w:rFonts w:ascii="Times New Roman" w:eastAsia="Times New Roman" w:hAnsi="Times New Roman" w:cs="Times New Roman"/>
          <w:spacing w:val="2"/>
          <w:lang w:val="en-US"/>
        </w:rPr>
        <w:t xml:space="preserve">, </w:t>
      </w:r>
      <w:proofErr w:type="spellStart"/>
      <w:r w:rsidRPr="004C7B6E">
        <w:rPr>
          <w:rFonts w:ascii="Times New Roman" w:eastAsia="Times New Roman" w:hAnsi="Times New Roman" w:cs="Times New Roman"/>
          <w:spacing w:val="2"/>
          <w:lang w:val="en-US"/>
        </w:rPr>
        <w:t>содержащие</w:t>
      </w:r>
      <w:proofErr w:type="spellEnd"/>
      <w:r w:rsidRPr="004C7B6E">
        <w:rPr>
          <w:rFonts w:ascii="Times New Roman" w:eastAsia="Times New Roman" w:hAnsi="Times New Roman" w:cs="Times New Roman"/>
          <w:spacing w:val="2"/>
          <w:lang w:val="en-US"/>
        </w:rPr>
        <w:t xml:space="preserve"> </w:t>
      </w:r>
      <w:proofErr w:type="spellStart"/>
      <w:r w:rsidRPr="004C7B6E">
        <w:rPr>
          <w:rFonts w:ascii="Times New Roman" w:eastAsia="Times New Roman" w:hAnsi="Times New Roman" w:cs="Times New Roman"/>
          <w:spacing w:val="2"/>
          <w:lang w:val="en-US"/>
        </w:rPr>
        <w:t>щелочной</w:t>
      </w:r>
      <w:proofErr w:type="spellEnd"/>
      <w:r w:rsidRPr="004C7B6E">
        <w:rPr>
          <w:rFonts w:ascii="Times New Roman" w:eastAsia="Times New Roman" w:hAnsi="Times New Roman" w:cs="Times New Roman"/>
          <w:spacing w:val="2"/>
          <w:lang w:val="en-US"/>
        </w:rPr>
        <w:t xml:space="preserve"> и </w:t>
      </w:r>
      <w:proofErr w:type="spellStart"/>
      <w:r w:rsidRPr="004C7B6E">
        <w:rPr>
          <w:rFonts w:ascii="Times New Roman" w:eastAsia="Times New Roman" w:hAnsi="Times New Roman" w:cs="Times New Roman"/>
          <w:spacing w:val="2"/>
          <w:lang w:val="en-US"/>
        </w:rPr>
        <w:t>другие</w:t>
      </w:r>
      <w:proofErr w:type="spellEnd"/>
      <w:r w:rsidRPr="004C7B6E">
        <w:rPr>
          <w:rFonts w:ascii="Times New Roman" w:eastAsia="Times New Roman" w:hAnsi="Times New Roman" w:cs="Times New Roman"/>
          <w:spacing w:val="2"/>
          <w:lang w:val="en-US"/>
        </w:rPr>
        <w:t xml:space="preserve"> </w:t>
      </w:r>
      <w:proofErr w:type="spellStart"/>
      <w:r w:rsidRPr="004C7B6E">
        <w:rPr>
          <w:rFonts w:ascii="Times New Roman" w:eastAsia="Times New Roman" w:hAnsi="Times New Roman" w:cs="Times New Roman"/>
          <w:spacing w:val="2"/>
          <w:lang w:val="en-US"/>
        </w:rPr>
        <w:t>некислотные</w:t>
      </w:r>
      <w:proofErr w:type="spellEnd"/>
      <w:r w:rsidRPr="004C7B6E">
        <w:rPr>
          <w:rFonts w:ascii="Times New Roman" w:eastAsia="Times New Roman" w:hAnsi="Times New Roman" w:cs="Times New Roman"/>
          <w:spacing w:val="2"/>
          <w:lang w:val="en-US"/>
        </w:rPr>
        <w:t xml:space="preserve"> </w:t>
      </w:r>
      <w:proofErr w:type="spellStart"/>
      <w:r w:rsidRPr="004C7B6E">
        <w:rPr>
          <w:rFonts w:ascii="Times New Roman" w:eastAsia="Times New Roman" w:hAnsi="Times New Roman" w:cs="Times New Roman"/>
          <w:spacing w:val="2"/>
          <w:lang w:val="en-US"/>
        </w:rPr>
        <w:t>электролиты</w:t>
      </w:r>
      <w:proofErr w:type="spellEnd"/>
      <w:r w:rsidRPr="004C7B6E">
        <w:rPr>
          <w:rFonts w:ascii="Times New Roman" w:eastAsia="Times New Roman" w:hAnsi="Times New Roman" w:cs="Times New Roman"/>
          <w:spacing w:val="2"/>
          <w:lang w:val="en-US"/>
        </w:rPr>
        <w:t xml:space="preserve">. </w:t>
      </w:r>
      <w:r w:rsidRPr="004A64D2">
        <w:rPr>
          <w:rFonts w:ascii="Times New Roman" w:eastAsia="Times New Roman" w:hAnsi="Times New Roman" w:cs="Times New Roman"/>
          <w:spacing w:val="2"/>
        </w:rPr>
        <w:t>Требования по обозначению токов в стандартах для щелочных аккумуляторов и батарей).</w:t>
      </w:r>
    </w:p>
    <w:bookmarkEnd w:id="52"/>
    <w:bookmarkEnd w:id="53"/>
    <w:bookmarkEnd w:id="54"/>
    <w:bookmarkEnd w:id="55"/>
    <w:p w:rsidR="00102E70" w:rsidRPr="004C7B6E" w:rsidRDefault="00102E70" w:rsidP="006C0C84">
      <w:pPr>
        <w:pStyle w:val="Style12"/>
        <w:widowControl/>
        <w:ind w:firstLine="567"/>
        <w:jc w:val="both"/>
        <w:rPr>
          <w:rStyle w:val="FontStyle93"/>
          <w:rFonts w:ascii="Times New Roman" w:hAnsi="Times New Roman" w:cs="Times New Roman"/>
          <w:i w:val="0"/>
          <w:sz w:val="24"/>
          <w:szCs w:val="24"/>
          <w:lang w:eastAsia="tr-TR"/>
        </w:rPr>
      </w:pPr>
    </w:p>
    <w:p w:rsidR="009F42C0" w:rsidRPr="004C7B6E" w:rsidRDefault="009F42C0">
      <w:pPr>
        <w:rPr>
          <w:rFonts w:ascii="Times New Roman" w:hAnsi="Times New Roman" w:cs="Times New Roman"/>
        </w:rPr>
      </w:pPr>
    </w:p>
    <w:p w:rsidR="00443B82" w:rsidRPr="004C7B6E" w:rsidRDefault="00443B82">
      <w:pPr>
        <w:rPr>
          <w:rFonts w:ascii="Times New Roman" w:hAnsi="Times New Roman" w:cs="Times New Roman"/>
        </w:rPr>
      </w:pPr>
    </w:p>
    <w:p w:rsidR="00443B82" w:rsidRPr="004C7B6E" w:rsidRDefault="00443B82">
      <w:pPr>
        <w:rPr>
          <w:rFonts w:ascii="Times New Roman" w:hAnsi="Times New Roman" w:cs="Times New Roman"/>
        </w:rPr>
      </w:pPr>
    </w:p>
    <w:p w:rsidR="00443B82" w:rsidRPr="004C7B6E" w:rsidRDefault="00443B82">
      <w:pPr>
        <w:rPr>
          <w:rFonts w:ascii="Times New Roman" w:hAnsi="Times New Roman" w:cs="Times New Roman"/>
        </w:rPr>
      </w:pPr>
    </w:p>
    <w:p w:rsidR="00443B82" w:rsidRPr="004C7B6E" w:rsidRDefault="00443B82">
      <w:pPr>
        <w:rPr>
          <w:rFonts w:ascii="Times New Roman" w:hAnsi="Times New Roman" w:cs="Times New Roman"/>
        </w:rPr>
      </w:pPr>
    </w:p>
    <w:p w:rsidR="00443B82" w:rsidRPr="004C7B6E" w:rsidRDefault="00443B82" w:rsidP="00443B82">
      <w:pPr>
        <w:jc w:val="both"/>
        <w:rPr>
          <w:rFonts w:ascii="Times New Roman" w:hAnsi="Times New Roman" w:cs="Times New Roman"/>
          <w:b/>
        </w:rPr>
      </w:pPr>
    </w:p>
    <w:p w:rsidR="00443B82" w:rsidRPr="004C7B6E" w:rsidRDefault="00443B82" w:rsidP="00443B82">
      <w:pPr>
        <w:jc w:val="both"/>
        <w:rPr>
          <w:rFonts w:ascii="Times New Roman" w:hAnsi="Times New Roman" w:cs="Times New Roman"/>
          <w:b/>
        </w:rPr>
      </w:pPr>
    </w:p>
    <w:p w:rsidR="00443B82" w:rsidRPr="004C7B6E" w:rsidRDefault="00443B82" w:rsidP="00443B82">
      <w:pPr>
        <w:jc w:val="both"/>
        <w:rPr>
          <w:rFonts w:ascii="Times New Roman" w:hAnsi="Times New Roman" w:cs="Times New Roman"/>
          <w:b/>
        </w:rPr>
      </w:pPr>
    </w:p>
    <w:p w:rsidR="00443B82" w:rsidRPr="004C7B6E" w:rsidRDefault="00443B82" w:rsidP="00443B82">
      <w:pPr>
        <w:jc w:val="both"/>
        <w:rPr>
          <w:rFonts w:ascii="Times New Roman" w:hAnsi="Times New Roman" w:cs="Times New Roman"/>
          <w:b/>
        </w:rPr>
      </w:pPr>
    </w:p>
    <w:p w:rsidR="00443B82" w:rsidRPr="004C7B6E" w:rsidRDefault="00443B82" w:rsidP="00443B82">
      <w:pPr>
        <w:jc w:val="both"/>
        <w:rPr>
          <w:rFonts w:ascii="Times New Roman" w:hAnsi="Times New Roman" w:cs="Times New Roman"/>
          <w:b/>
        </w:rPr>
      </w:pPr>
    </w:p>
    <w:p w:rsidR="00443B82" w:rsidRPr="004C7B6E" w:rsidRDefault="00443B82" w:rsidP="00443B82">
      <w:pPr>
        <w:jc w:val="both"/>
        <w:rPr>
          <w:rFonts w:ascii="Times New Roman" w:hAnsi="Times New Roman" w:cs="Times New Roman"/>
          <w:b/>
        </w:rPr>
      </w:pPr>
    </w:p>
    <w:p w:rsidR="00443B82" w:rsidRPr="004C7B6E" w:rsidRDefault="00443B82" w:rsidP="00443B82">
      <w:pPr>
        <w:jc w:val="both"/>
        <w:rPr>
          <w:rFonts w:ascii="Times New Roman" w:hAnsi="Times New Roman" w:cs="Times New Roman"/>
          <w:b/>
        </w:rPr>
      </w:pPr>
    </w:p>
    <w:p w:rsidR="00443B82" w:rsidRPr="004C7B6E" w:rsidRDefault="00443B82" w:rsidP="00443B82">
      <w:pPr>
        <w:jc w:val="both"/>
        <w:rPr>
          <w:rFonts w:ascii="Times New Roman" w:hAnsi="Times New Roman" w:cs="Times New Roman"/>
          <w:b/>
        </w:rPr>
      </w:pPr>
    </w:p>
    <w:p w:rsidR="00443B82" w:rsidRPr="004C7B6E" w:rsidRDefault="00443B82" w:rsidP="00443B82">
      <w:pPr>
        <w:jc w:val="both"/>
        <w:rPr>
          <w:rFonts w:ascii="Times New Roman" w:hAnsi="Times New Roman" w:cs="Times New Roman"/>
          <w:b/>
        </w:rPr>
      </w:pPr>
    </w:p>
    <w:p w:rsidR="00443B82" w:rsidRPr="004C7B6E" w:rsidRDefault="00443B82" w:rsidP="00443B82">
      <w:pPr>
        <w:jc w:val="both"/>
        <w:rPr>
          <w:rFonts w:ascii="Times New Roman" w:hAnsi="Times New Roman" w:cs="Times New Roman"/>
          <w:b/>
        </w:rPr>
      </w:pPr>
    </w:p>
    <w:p w:rsidR="00443B82" w:rsidRPr="004C7B6E" w:rsidRDefault="00443B82" w:rsidP="00443B82">
      <w:pPr>
        <w:jc w:val="both"/>
        <w:rPr>
          <w:rFonts w:ascii="Times New Roman" w:hAnsi="Times New Roman" w:cs="Times New Roman"/>
          <w:b/>
        </w:rPr>
      </w:pPr>
    </w:p>
    <w:p w:rsidR="00141DD4" w:rsidRPr="004C7B6E" w:rsidRDefault="004C4E42" w:rsidP="00141DD4">
      <w:pPr>
        <w:ind w:firstLine="567"/>
        <w:jc w:val="both"/>
        <w:rPr>
          <w:rFonts w:ascii="Times New Roman" w:hAnsi="Times New Roman" w:cs="Times New Roman"/>
          <w:b/>
        </w:rPr>
      </w:pPr>
      <w:r w:rsidRPr="004C7B6E">
        <w:rPr>
          <w:rFonts w:ascii="Times New Roman" w:hAnsi="Times New Roman" w:cs="Times New Roman"/>
          <w:b/>
        </w:rPr>
        <w:br w:type="page"/>
      </w:r>
    </w:p>
    <w:p w:rsidR="00141DD4" w:rsidRPr="00141DD4" w:rsidRDefault="00141DD4" w:rsidP="00141DD4">
      <w:pPr>
        <w:pStyle w:val="Style12"/>
        <w:widowControl/>
        <w:jc w:val="center"/>
        <w:outlineLvl w:val="0"/>
        <w:rPr>
          <w:rStyle w:val="FontStyle94"/>
          <w:rFonts w:ascii="Times New Roman" w:hAnsi="Times New Roman" w:cs="Times New Roman"/>
          <w:b/>
          <w:color w:val="auto"/>
          <w:sz w:val="24"/>
          <w:szCs w:val="24"/>
        </w:rPr>
      </w:pPr>
      <w:bookmarkStart w:id="57" w:name="_Toc511319044"/>
      <w:bookmarkStart w:id="58" w:name="_Toc519766114"/>
      <w:bookmarkStart w:id="59" w:name="_Toc519781974"/>
      <w:bookmarkStart w:id="60" w:name="_Toc10380865"/>
      <w:bookmarkStart w:id="61" w:name="_Toc47345363"/>
      <w:r w:rsidRPr="00141DD4">
        <w:rPr>
          <w:rStyle w:val="FontStyle94"/>
          <w:rFonts w:ascii="Times New Roman" w:hAnsi="Times New Roman" w:cs="Times New Roman"/>
          <w:b/>
          <w:color w:val="auto"/>
          <w:sz w:val="24"/>
          <w:szCs w:val="24"/>
        </w:rPr>
        <w:lastRenderedPageBreak/>
        <w:t>Приложение В.А</w:t>
      </w:r>
      <w:bookmarkEnd w:id="57"/>
      <w:bookmarkEnd w:id="58"/>
      <w:bookmarkEnd w:id="59"/>
      <w:bookmarkEnd w:id="60"/>
      <w:bookmarkEnd w:id="61"/>
    </w:p>
    <w:p w:rsidR="00141DD4" w:rsidRPr="00141DD4" w:rsidRDefault="00141DD4" w:rsidP="00141DD4">
      <w:pPr>
        <w:keepNext/>
        <w:jc w:val="center"/>
        <w:rPr>
          <w:rFonts w:ascii="Times New Roman" w:hAnsi="Times New Roman" w:cs="Times New Roman"/>
          <w:i/>
        </w:rPr>
      </w:pPr>
      <w:r w:rsidRPr="00141DD4">
        <w:rPr>
          <w:rFonts w:ascii="Times New Roman" w:hAnsi="Times New Roman" w:cs="Times New Roman"/>
          <w:i/>
        </w:rPr>
        <w:t>(информационное)</w:t>
      </w:r>
    </w:p>
    <w:p w:rsidR="00141DD4" w:rsidRPr="00141DD4" w:rsidRDefault="00141DD4" w:rsidP="00141DD4">
      <w:pPr>
        <w:shd w:val="clear" w:color="auto" w:fill="FFFFFF"/>
        <w:spacing w:before="240" w:after="240"/>
        <w:jc w:val="center"/>
        <w:rPr>
          <w:rFonts w:ascii="Times New Roman" w:hAnsi="Times New Roman" w:cs="Times New Roman"/>
          <w:b/>
          <w:spacing w:val="-5"/>
        </w:rPr>
      </w:pPr>
      <w:r w:rsidRPr="00141DD4">
        <w:rPr>
          <w:rFonts w:ascii="Times New Roman" w:hAnsi="Times New Roman" w:cs="Times New Roman"/>
          <w:b/>
          <w:spacing w:val="-5"/>
        </w:rPr>
        <w:t>Сведения о соответствии национальных (межгосударственных) стандартов ссылочным международным стандартам (международным документам)</w:t>
      </w:r>
    </w:p>
    <w:p w:rsidR="00141DD4" w:rsidRPr="00141DD4" w:rsidRDefault="00141DD4" w:rsidP="00141DD4">
      <w:pPr>
        <w:pStyle w:val="Style109"/>
        <w:widowControl/>
        <w:ind w:firstLine="567"/>
        <w:jc w:val="both"/>
        <w:rPr>
          <w:rFonts w:ascii="Times New Roman" w:hAnsi="Times New Roman" w:cs="Times New Roman"/>
          <w:bCs/>
        </w:rPr>
      </w:pPr>
      <w:r w:rsidRPr="00141DD4">
        <w:rPr>
          <w:rFonts w:ascii="Times New Roman" w:hAnsi="Times New Roman" w:cs="Times New Roman"/>
          <w:bCs/>
        </w:rPr>
        <w:t>Сведения о соответствии национальных (межгосударственных) стандартов ссылочным международным стандартам (международным до</w:t>
      </w:r>
      <w:r>
        <w:rPr>
          <w:rFonts w:ascii="Times New Roman" w:hAnsi="Times New Roman" w:cs="Times New Roman"/>
          <w:bCs/>
        </w:rPr>
        <w:t xml:space="preserve">кументам) приведены </w:t>
      </w:r>
      <w:proofErr w:type="gramStart"/>
      <w:r>
        <w:rPr>
          <w:rFonts w:ascii="Times New Roman" w:hAnsi="Times New Roman" w:cs="Times New Roman"/>
          <w:bCs/>
        </w:rPr>
        <w:t>в  таблице</w:t>
      </w:r>
      <w:proofErr w:type="gramEnd"/>
      <w:r>
        <w:rPr>
          <w:rFonts w:ascii="Times New Roman" w:hAnsi="Times New Roman" w:cs="Times New Roman"/>
          <w:bCs/>
        </w:rPr>
        <w:t xml:space="preserve"> </w:t>
      </w:r>
      <w:r w:rsidRPr="00141DD4">
        <w:rPr>
          <w:rFonts w:ascii="Times New Roman" w:hAnsi="Times New Roman" w:cs="Times New Roman"/>
          <w:bCs/>
        </w:rPr>
        <w:t>В.А.1.</w:t>
      </w:r>
    </w:p>
    <w:p w:rsidR="00141DD4" w:rsidRPr="00141DD4" w:rsidRDefault="00141DD4" w:rsidP="00141DD4">
      <w:pPr>
        <w:pStyle w:val="Style109"/>
        <w:widowControl/>
        <w:ind w:firstLine="567"/>
        <w:jc w:val="both"/>
        <w:rPr>
          <w:rStyle w:val="FontStyle169"/>
          <w:rFonts w:ascii="Times New Roman" w:hAnsi="Times New Roman" w:cs="Times New Roman"/>
          <w:color w:val="auto"/>
          <w:sz w:val="24"/>
          <w:szCs w:val="24"/>
          <w:lang w:eastAsia="en-US"/>
        </w:rPr>
      </w:pPr>
    </w:p>
    <w:p w:rsidR="004A64D2" w:rsidRPr="004A64D2" w:rsidRDefault="004A64D2" w:rsidP="004A64D2">
      <w:pPr>
        <w:pStyle w:val="Style109"/>
        <w:widowControl/>
        <w:jc w:val="center"/>
        <w:rPr>
          <w:rStyle w:val="FontStyle169"/>
          <w:rFonts w:ascii="Times New Roman" w:hAnsi="Times New Roman" w:cs="Times New Roman"/>
          <w:b/>
          <w:sz w:val="24"/>
          <w:szCs w:val="24"/>
          <w:lang w:eastAsia="en-US"/>
        </w:rPr>
      </w:pPr>
      <w:r w:rsidRPr="004A64D2">
        <w:rPr>
          <w:rStyle w:val="FontStyle169"/>
          <w:rFonts w:ascii="Times New Roman" w:hAnsi="Times New Roman" w:cs="Times New Roman"/>
          <w:b/>
          <w:sz w:val="24"/>
          <w:szCs w:val="24"/>
          <w:lang w:val="kk-KZ" w:eastAsia="en-US"/>
        </w:rPr>
        <w:t>Т</w:t>
      </w:r>
      <w:proofErr w:type="spellStart"/>
      <w:r w:rsidRPr="004A64D2">
        <w:rPr>
          <w:rStyle w:val="FontStyle169"/>
          <w:rFonts w:ascii="Times New Roman" w:hAnsi="Times New Roman" w:cs="Times New Roman"/>
          <w:b/>
          <w:sz w:val="24"/>
          <w:szCs w:val="24"/>
          <w:lang w:eastAsia="en-US"/>
        </w:rPr>
        <w:t>аблица</w:t>
      </w:r>
      <w:proofErr w:type="spellEnd"/>
      <w:r w:rsidRPr="004A64D2">
        <w:rPr>
          <w:rStyle w:val="FontStyle169"/>
          <w:rFonts w:ascii="Times New Roman" w:hAnsi="Times New Roman" w:cs="Times New Roman"/>
          <w:b/>
          <w:sz w:val="24"/>
          <w:szCs w:val="24"/>
          <w:lang w:eastAsia="en-US"/>
        </w:rPr>
        <w:t xml:space="preserve"> В.А.</w:t>
      </w:r>
      <w:r>
        <w:rPr>
          <w:rStyle w:val="FontStyle169"/>
          <w:rFonts w:ascii="Times New Roman" w:hAnsi="Times New Roman" w:cs="Times New Roman"/>
          <w:b/>
          <w:sz w:val="24"/>
          <w:szCs w:val="24"/>
          <w:lang w:eastAsia="en-US"/>
        </w:rPr>
        <w:t>1</w:t>
      </w:r>
      <w:r w:rsidRPr="004A64D2">
        <w:rPr>
          <w:rStyle w:val="FontStyle169"/>
          <w:rFonts w:ascii="Times New Roman" w:hAnsi="Times New Roman" w:cs="Times New Roman"/>
          <w:b/>
          <w:bCs/>
          <w:sz w:val="24"/>
          <w:szCs w:val="24"/>
        </w:rPr>
        <w:t xml:space="preserve"> – </w:t>
      </w:r>
      <w:r w:rsidRPr="004A64D2">
        <w:rPr>
          <w:rStyle w:val="FontStyle169"/>
          <w:rFonts w:ascii="Times New Roman" w:hAnsi="Times New Roman" w:cs="Times New Roman"/>
          <w:b/>
          <w:sz w:val="24"/>
          <w:szCs w:val="24"/>
          <w:lang w:eastAsia="en-US"/>
        </w:rPr>
        <w:t>Сведения о соответствии стандартов ссылочным международным стандартам другого года издания</w:t>
      </w:r>
    </w:p>
    <w:p w:rsidR="004A64D2" w:rsidRDefault="004A64D2" w:rsidP="004A64D2">
      <w:pPr>
        <w:pStyle w:val="Style109"/>
        <w:widowControl/>
        <w:jc w:val="center"/>
        <w:rPr>
          <w:rStyle w:val="FontStyle169"/>
          <w:rFonts w:ascii="Times New Roman" w:hAnsi="Times New Roman" w:cs="Times New Roman"/>
          <w:b/>
          <w:lang w:eastAsia="en-US"/>
        </w:rPr>
      </w:pPr>
    </w:p>
    <w:tbl>
      <w:tblPr>
        <w:tblStyle w:val="a5"/>
        <w:tblW w:w="9634" w:type="dxa"/>
        <w:tblLook w:val="04A0" w:firstRow="1" w:lastRow="0" w:firstColumn="1" w:lastColumn="0" w:noHBand="0" w:noVBand="1"/>
      </w:tblPr>
      <w:tblGrid>
        <w:gridCol w:w="2694"/>
        <w:gridCol w:w="2404"/>
        <w:gridCol w:w="1706"/>
        <w:gridCol w:w="2830"/>
      </w:tblGrid>
      <w:tr w:rsidR="004A64D2" w:rsidTr="00010313">
        <w:tc>
          <w:tcPr>
            <w:tcW w:w="2694" w:type="dxa"/>
            <w:tcBorders>
              <w:bottom w:val="double" w:sz="4" w:space="0" w:color="auto"/>
            </w:tcBorders>
            <w:vAlign w:val="center"/>
          </w:tcPr>
          <w:p w:rsidR="004A64D2" w:rsidRPr="004A64D2" w:rsidRDefault="004A64D2" w:rsidP="004E4061">
            <w:pPr>
              <w:jc w:val="center"/>
              <w:rPr>
                <w:rFonts w:ascii="Times New Roman" w:hAnsi="Times New Roman" w:cs="Times New Roman"/>
              </w:rPr>
            </w:pPr>
            <w:r w:rsidRPr="004A64D2">
              <w:rPr>
                <w:rFonts w:ascii="Times New Roman" w:hAnsi="Times New Roman" w:cs="Times New Roman"/>
              </w:rPr>
              <w:t xml:space="preserve">Обозначение и наименование ссылочного международного, регионального стандартов, стандартов иностранного государств документа </w:t>
            </w:r>
          </w:p>
          <w:p w:rsidR="004A64D2" w:rsidRPr="004A64D2" w:rsidRDefault="004A64D2" w:rsidP="004E4061">
            <w:pPr>
              <w:jc w:val="center"/>
              <w:rPr>
                <w:rFonts w:ascii="Times New Roman" w:hAnsi="Times New Roman" w:cs="Times New Roman"/>
              </w:rPr>
            </w:pPr>
          </w:p>
        </w:tc>
        <w:tc>
          <w:tcPr>
            <w:tcW w:w="2404" w:type="dxa"/>
            <w:tcBorders>
              <w:bottom w:val="double" w:sz="4" w:space="0" w:color="auto"/>
            </w:tcBorders>
            <w:vAlign w:val="center"/>
          </w:tcPr>
          <w:p w:rsidR="004A64D2" w:rsidRPr="004A64D2" w:rsidRDefault="004A64D2" w:rsidP="004E4061">
            <w:pPr>
              <w:jc w:val="center"/>
              <w:rPr>
                <w:rFonts w:ascii="Times New Roman" w:hAnsi="Times New Roman" w:cs="Times New Roman"/>
              </w:rPr>
            </w:pPr>
            <w:r w:rsidRPr="004A64D2">
              <w:rPr>
                <w:rFonts w:ascii="Times New Roman" w:hAnsi="Times New Roman" w:cs="Times New Roman"/>
              </w:rPr>
              <w:t xml:space="preserve">Обозначение и наименование международного, регионального стандартов, стандартов иностранного государств </w:t>
            </w:r>
          </w:p>
          <w:p w:rsidR="004A64D2" w:rsidRPr="004A64D2" w:rsidRDefault="004A64D2" w:rsidP="004E4061">
            <w:pPr>
              <w:jc w:val="center"/>
              <w:rPr>
                <w:rFonts w:ascii="Times New Roman" w:hAnsi="Times New Roman" w:cs="Times New Roman"/>
              </w:rPr>
            </w:pPr>
          </w:p>
        </w:tc>
        <w:tc>
          <w:tcPr>
            <w:tcW w:w="1706" w:type="dxa"/>
            <w:tcBorders>
              <w:bottom w:val="double" w:sz="4" w:space="0" w:color="auto"/>
            </w:tcBorders>
            <w:vAlign w:val="center"/>
          </w:tcPr>
          <w:p w:rsidR="004A64D2" w:rsidRPr="004A64D2" w:rsidRDefault="004A64D2" w:rsidP="004E4061">
            <w:pPr>
              <w:jc w:val="center"/>
              <w:rPr>
                <w:rFonts w:ascii="Times New Roman" w:hAnsi="Times New Roman" w:cs="Times New Roman"/>
              </w:rPr>
            </w:pPr>
            <w:r w:rsidRPr="004A64D2">
              <w:rPr>
                <w:rFonts w:ascii="Times New Roman" w:hAnsi="Times New Roman" w:cs="Times New Roman"/>
              </w:rPr>
              <w:t>Степень соответствия</w:t>
            </w:r>
          </w:p>
        </w:tc>
        <w:tc>
          <w:tcPr>
            <w:tcW w:w="2830" w:type="dxa"/>
            <w:tcBorders>
              <w:bottom w:val="double" w:sz="4" w:space="0" w:color="auto"/>
            </w:tcBorders>
            <w:vAlign w:val="center"/>
          </w:tcPr>
          <w:p w:rsidR="004A64D2" w:rsidRPr="004A64D2" w:rsidRDefault="004A64D2" w:rsidP="004E4061">
            <w:pPr>
              <w:jc w:val="center"/>
              <w:rPr>
                <w:rFonts w:ascii="Times New Roman" w:hAnsi="Times New Roman" w:cs="Times New Roman"/>
              </w:rPr>
            </w:pPr>
            <w:r w:rsidRPr="004A64D2">
              <w:rPr>
                <w:rFonts w:ascii="Times New Roman" w:hAnsi="Times New Roman" w:cs="Times New Roman"/>
              </w:rPr>
              <w:t>Обозначение и наименование национального стандарта, межгосударственного стандарта</w:t>
            </w:r>
          </w:p>
        </w:tc>
      </w:tr>
      <w:tr w:rsidR="004A64D2" w:rsidTr="00010313">
        <w:tc>
          <w:tcPr>
            <w:tcW w:w="2694" w:type="dxa"/>
            <w:tcBorders>
              <w:top w:val="single" w:sz="4" w:space="0" w:color="auto"/>
              <w:bottom w:val="single" w:sz="4" w:space="0" w:color="auto"/>
            </w:tcBorders>
          </w:tcPr>
          <w:p w:rsidR="00695154" w:rsidRPr="00C224C9" w:rsidRDefault="00695154" w:rsidP="00695154">
            <w:pPr>
              <w:widowControl/>
              <w:jc w:val="both"/>
              <w:rPr>
                <w:rFonts w:ascii="Times New Roman" w:eastAsia="TimesNewRomanPSMT" w:hAnsi="Times New Roman" w:cs="Times New Roman"/>
                <w:lang w:eastAsia="en-US"/>
              </w:rPr>
            </w:pPr>
            <w:r w:rsidRPr="00D26693">
              <w:rPr>
                <w:rFonts w:ascii="Times New Roman" w:eastAsia="TimesNewRomanPSMT" w:hAnsi="Times New Roman" w:cs="Times New Roman"/>
                <w:lang w:val="en-US" w:eastAsia="en-US"/>
              </w:rPr>
              <w:t xml:space="preserve">IEC 60068-2-64(2008) Environmental testing – Part 2-64: Tests – Test </w:t>
            </w:r>
            <w:proofErr w:type="spellStart"/>
            <w:r w:rsidRPr="00D26693">
              <w:rPr>
                <w:rFonts w:ascii="Times New Roman" w:eastAsia="TimesNewRomanPSMT" w:hAnsi="Times New Roman" w:cs="Times New Roman"/>
                <w:lang w:val="en-US" w:eastAsia="en-US"/>
              </w:rPr>
              <w:t>Fh</w:t>
            </w:r>
            <w:proofErr w:type="spellEnd"/>
            <w:r w:rsidRPr="00D26693">
              <w:rPr>
                <w:rFonts w:ascii="Times New Roman" w:eastAsia="TimesNewRomanPSMT" w:hAnsi="Times New Roman" w:cs="Times New Roman"/>
                <w:lang w:val="en-US" w:eastAsia="en-US"/>
              </w:rPr>
              <w:t>: Vibration, broadband random and guidance (</w:t>
            </w:r>
            <w:proofErr w:type="spellStart"/>
            <w:r w:rsidRPr="00D26693">
              <w:rPr>
                <w:rFonts w:ascii="Times New Roman" w:eastAsia="TimesNewRomanPSMT" w:hAnsi="Times New Roman" w:cs="Times New Roman"/>
                <w:lang w:val="en-US" w:eastAsia="en-US"/>
              </w:rPr>
              <w:t>Испытания</w:t>
            </w:r>
            <w:proofErr w:type="spellEnd"/>
            <w:r w:rsidRPr="00D26693">
              <w:rPr>
                <w:rFonts w:ascii="Times New Roman" w:eastAsia="TimesNewRomanPSMT" w:hAnsi="Times New Roman" w:cs="Times New Roman"/>
                <w:lang w:val="en-US" w:eastAsia="en-US"/>
              </w:rPr>
              <w:t xml:space="preserve"> </w:t>
            </w:r>
            <w:proofErr w:type="spellStart"/>
            <w:r w:rsidRPr="00D26693">
              <w:rPr>
                <w:rFonts w:ascii="Times New Roman" w:eastAsia="TimesNewRomanPSMT" w:hAnsi="Times New Roman" w:cs="Times New Roman"/>
                <w:lang w:val="en-US" w:eastAsia="en-US"/>
              </w:rPr>
              <w:t>на</w:t>
            </w:r>
            <w:proofErr w:type="spellEnd"/>
            <w:r w:rsidRPr="00D26693">
              <w:rPr>
                <w:rFonts w:ascii="Times New Roman" w:eastAsia="TimesNewRomanPSMT" w:hAnsi="Times New Roman" w:cs="Times New Roman"/>
                <w:lang w:val="en-US" w:eastAsia="en-US"/>
              </w:rPr>
              <w:t xml:space="preserve"> </w:t>
            </w:r>
            <w:proofErr w:type="spellStart"/>
            <w:r w:rsidRPr="00D26693">
              <w:rPr>
                <w:rFonts w:ascii="Times New Roman" w:eastAsia="TimesNewRomanPSMT" w:hAnsi="Times New Roman" w:cs="Times New Roman"/>
                <w:lang w:val="en-US" w:eastAsia="en-US"/>
              </w:rPr>
              <w:t>воздействие</w:t>
            </w:r>
            <w:proofErr w:type="spellEnd"/>
            <w:r w:rsidRPr="00D26693">
              <w:rPr>
                <w:rFonts w:ascii="Times New Roman" w:eastAsia="TimesNewRomanPSMT" w:hAnsi="Times New Roman" w:cs="Times New Roman"/>
                <w:lang w:val="en-US" w:eastAsia="en-US"/>
              </w:rPr>
              <w:t xml:space="preserve"> </w:t>
            </w:r>
            <w:proofErr w:type="spellStart"/>
            <w:r w:rsidRPr="00D26693">
              <w:rPr>
                <w:rFonts w:ascii="Times New Roman" w:eastAsia="TimesNewRomanPSMT" w:hAnsi="Times New Roman" w:cs="Times New Roman"/>
                <w:lang w:val="en-US" w:eastAsia="en-US"/>
              </w:rPr>
              <w:t>внешних</w:t>
            </w:r>
            <w:proofErr w:type="spellEnd"/>
            <w:r w:rsidRPr="00D26693">
              <w:rPr>
                <w:rFonts w:ascii="Times New Roman" w:eastAsia="TimesNewRomanPSMT" w:hAnsi="Times New Roman" w:cs="Times New Roman"/>
                <w:lang w:val="en-US" w:eastAsia="en-US"/>
              </w:rPr>
              <w:t xml:space="preserve"> </w:t>
            </w:r>
            <w:proofErr w:type="spellStart"/>
            <w:r w:rsidRPr="00D26693">
              <w:rPr>
                <w:rFonts w:ascii="Times New Roman" w:eastAsia="TimesNewRomanPSMT" w:hAnsi="Times New Roman" w:cs="Times New Roman"/>
                <w:lang w:val="en-US" w:eastAsia="en-US"/>
              </w:rPr>
              <w:t>факторов</w:t>
            </w:r>
            <w:proofErr w:type="spellEnd"/>
            <w:r w:rsidRPr="00D26693">
              <w:rPr>
                <w:rFonts w:ascii="Times New Roman" w:eastAsia="TimesNewRomanPSMT" w:hAnsi="Times New Roman" w:cs="Times New Roman"/>
                <w:lang w:val="en-US" w:eastAsia="en-US"/>
              </w:rPr>
              <w:t xml:space="preserve">. </w:t>
            </w:r>
            <w:r w:rsidRPr="00C224C9">
              <w:rPr>
                <w:rFonts w:ascii="Times New Roman" w:eastAsia="TimesNewRomanPSMT" w:hAnsi="Times New Roman" w:cs="Times New Roman"/>
                <w:lang w:eastAsia="en-US"/>
              </w:rPr>
              <w:t xml:space="preserve">Часть 2-64. Испытания. Испытание </w:t>
            </w:r>
            <w:proofErr w:type="spellStart"/>
            <w:r w:rsidRPr="00D26693">
              <w:rPr>
                <w:rFonts w:ascii="Times New Roman" w:eastAsia="TimesNewRomanPSMT" w:hAnsi="Times New Roman" w:cs="Times New Roman"/>
                <w:lang w:val="en-US" w:eastAsia="en-US"/>
              </w:rPr>
              <w:t>Fh</w:t>
            </w:r>
            <w:proofErr w:type="spellEnd"/>
            <w:r w:rsidRPr="00C224C9">
              <w:rPr>
                <w:rFonts w:ascii="Times New Roman" w:eastAsia="TimesNewRomanPSMT" w:hAnsi="Times New Roman" w:cs="Times New Roman"/>
                <w:lang w:eastAsia="en-US"/>
              </w:rPr>
              <w:t>. Случайные колебания в широком диапазоне и руководство).</w:t>
            </w:r>
          </w:p>
          <w:p w:rsidR="004A64D2" w:rsidRPr="00695154" w:rsidRDefault="004A64D2" w:rsidP="004A64D2">
            <w:pPr>
              <w:jc w:val="both"/>
              <w:rPr>
                <w:rFonts w:ascii="Times New Roman" w:hAnsi="Times New Roman" w:cs="Times New Roman"/>
              </w:rPr>
            </w:pPr>
          </w:p>
        </w:tc>
        <w:tc>
          <w:tcPr>
            <w:tcW w:w="2404" w:type="dxa"/>
            <w:tcBorders>
              <w:top w:val="single" w:sz="4" w:space="0" w:color="auto"/>
              <w:bottom w:val="single" w:sz="4" w:space="0" w:color="auto"/>
            </w:tcBorders>
          </w:tcPr>
          <w:p w:rsidR="00695154" w:rsidRPr="00C224C9" w:rsidRDefault="00695154" w:rsidP="00695154">
            <w:pPr>
              <w:widowControl/>
              <w:jc w:val="both"/>
              <w:rPr>
                <w:rFonts w:ascii="Times New Roman" w:eastAsia="TimesNewRomanPSMT" w:hAnsi="Times New Roman" w:cs="Times New Roman"/>
                <w:lang w:eastAsia="en-US"/>
              </w:rPr>
            </w:pPr>
            <w:r w:rsidRPr="00D26693">
              <w:rPr>
                <w:rFonts w:ascii="Times New Roman" w:eastAsia="TimesNewRomanPSMT" w:hAnsi="Times New Roman" w:cs="Times New Roman"/>
                <w:lang w:val="en-US" w:eastAsia="en-US"/>
              </w:rPr>
              <w:t>IEC 60068-2-64(</w:t>
            </w:r>
            <w:r w:rsidRPr="00695154">
              <w:rPr>
                <w:rFonts w:ascii="Times New Roman" w:eastAsia="TimesNewRomanPSMT" w:hAnsi="Times New Roman" w:cs="Times New Roman"/>
                <w:lang w:val="en-US" w:eastAsia="en-US"/>
              </w:rPr>
              <w:t>1993</w:t>
            </w:r>
            <w:r w:rsidRPr="00D26693">
              <w:rPr>
                <w:rFonts w:ascii="Times New Roman" w:eastAsia="TimesNewRomanPSMT" w:hAnsi="Times New Roman" w:cs="Times New Roman"/>
                <w:lang w:val="en-US" w:eastAsia="en-US"/>
              </w:rPr>
              <w:t xml:space="preserve">) Environmental testing – Part 2-64: Tests – Test </w:t>
            </w:r>
            <w:proofErr w:type="spellStart"/>
            <w:r w:rsidRPr="00D26693">
              <w:rPr>
                <w:rFonts w:ascii="Times New Roman" w:eastAsia="TimesNewRomanPSMT" w:hAnsi="Times New Roman" w:cs="Times New Roman"/>
                <w:lang w:val="en-US" w:eastAsia="en-US"/>
              </w:rPr>
              <w:t>Fh</w:t>
            </w:r>
            <w:proofErr w:type="spellEnd"/>
            <w:r w:rsidRPr="00D26693">
              <w:rPr>
                <w:rFonts w:ascii="Times New Roman" w:eastAsia="TimesNewRomanPSMT" w:hAnsi="Times New Roman" w:cs="Times New Roman"/>
                <w:lang w:val="en-US" w:eastAsia="en-US"/>
              </w:rPr>
              <w:t>: Vibration, broadband random and guidance (</w:t>
            </w:r>
            <w:proofErr w:type="spellStart"/>
            <w:r w:rsidRPr="00D26693">
              <w:rPr>
                <w:rFonts w:ascii="Times New Roman" w:eastAsia="TimesNewRomanPSMT" w:hAnsi="Times New Roman" w:cs="Times New Roman"/>
                <w:lang w:val="en-US" w:eastAsia="en-US"/>
              </w:rPr>
              <w:t>Испытания</w:t>
            </w:r>
            <w:proofErr w:type="spellEnd"/>
            <w:r w:rsidRPr="00D26693">
              <w:rPr>
                <w:rFonts w:ascii="Times New Roman" w:eastAsia="TimesNewRomanPSMT" w:hAnsi="Times New Roman" w:cs="Times New Roman"/>
                <w:lang w:val="en-US" w:eastAsia="en-US"/>
              </w:rPr>
              <w:t xml:space="preserve"> </w:t>
            </w:r>
            <w:proofErr w:type="spellStart"/>
            <w:r w:rsidRPr="00D26693">
              <w:rPr>
                <w:rFonts w:ascii="Times New Roman" w:eastAsia="TimesNewRomanPSMT" w:hAnsi="Times New Roman" w:cs="Times New Roman"/>
                <w:lang w:val="en-US" w:eastAsia="en-US"/>
              </w:rPr>
              <w:t>на</w:t>
            </w:r>
            <w:proofErr w:type="spellEnd"/>
            <w:r w:rsidRPr="00D26693">
              <w:rPr>
                <w:rFonts w:ascii="Times New Roman" w:eastAsia="TimesNewRomanPSMT" w:hAnsi="Times New Roman" w:cs="Times New Roman"/>
                <w:lang w:val="en-US" w:eastAsia="en-US"/>
              </w:rPr>
              <w:t xml:space="preserve"> </w:t>
            </w:r>
            <w:proofErr w:type="spellStart"/>
            <w:r w:rsidRPr="00D26693">
              <w:rPr>
                <w:rFonts w:ascii="Times New Roman" w:eastAsia="TimesNewRomanPSMT" w:hAnsi="Times New Roman" w:cs="Times New Roman"/>
                <w:lang w:val="en-US" w:eastAsia="en-US"/>
              </w:rPr>
              <w:t>воздействие</w:t>
            </w:r>
            <w:proofErr w:type="spellEnd"/>
            <w:r w:rsidRPr="00D26693">
              <w:rPr>
                <w:rFonts w:ascii="Times New Roman" w:eastAsia="TimesNewRomanPSMT" w:hAnsi="Times New Roman" w:cs="Times New Roman"/>
                <w:lang w:val="en-US" w:eastAsia="en-US"/>
              </w:rPr>
              <w:t xml:space="preserve"> </w:t>
            </w:r>
            <w:proofErr w:type="spellStart"/>
            <w:r w:rsidRPr="00D26693">
              <w:rPr>
                <w:rFonts w:ascii="Times New Roman" w:eastAsia="TimesNewRomanPSMT" w:hAnsi="Times New Roman" w:cs="Times New Roman"/>
                <w:lang w:val="en-US" w:eastAsia="en-US"/>
              </w:rPr>
              <w:t>внешних</w:t>
            </w:r>
            <w:proofErr w:type="spellEnd"/>
            <w:r w:rsidRPr="00D26693">
              <w:rPr>
                <w:rFonts w:ascii="Times New Roman" w:eastAsia="TimesNewRomanPSMT" w:hAnsi="Times New Roman" w:cs="Times New Roman"/>
                <w:lang w:val="en-US" w:eastAsia="en-US"/>
              </w:rPr>
              <w:t xml:space="preserve"> </w:t>
            </w:r>
            <w:proofErr w:type="spellStart"/>
            <w:r w:rsidRPr="00D26693">
              <w:rPr>
                <w:rFonts w:ascii="Times New Roman" w:eastAsia="TimesNewRomanPSMT" w:hAnsi="Times New Roman" w:cs="Times New Roman"/>
                <w:lang w:val="en-US" w:eastAsia="en-US"/>
              </w:rPr>
              <w:t>факторов</w:t>
            </w:r>
            <w:proofErr w:type="spellEnd"/>
            <w:r w:rsidRPr="00D26693">
              <w:rPr>
                <w:rFonts w:ascii="Times New Roman" w:eastAsia="TimesNewRomanPSMT" w:hAnsi="Times New Roman" w:cs="Times New Roman"/>
                <w:lang w:val="en-US" w:eastAsia="en-US"/>
              </w:rPr>
              <w:t xml:space="preserve">. </w:t>
            </w:r>
            <w:r w:rsidRPr="00C224C9">
              <w:rPr>
                <w:rFonts w:ascii="Times New Roman" w:eastAsia="TimesNewRomanPSMT" w:hAnsi="Times New Roman" w:cs="Times New Roman"/>
                <w:lang w:eastAsia="en-US"/>
              </w:rPr>
              <w:t xml:space="preserve">Часть 2-64. Испытания. Испытание </w:t>
            </w:r>
            <w:proofErr w:type="spellStart"/>
            <w:r w:rsidRPr="00D26693">
              <w:rPr>
                <w:rFonts w:ascii="Times New Roman" w:eastAsia="TimesNewRomanPSMT" w:hAnsi="Times New Roman" w:cs="Times New Roman"/>
                <w:lang w:val="en-US" w:eastAsia="en-US"/>
              </w:rPr>
              <w:t>Fh</w:t>
            </w:r>
            <w:proofErr w:type="spellEnd"/>
            <w:r w:rsidRPr="00C224C9">
              <w:rPr>
                <w:rFonts w:ascii="Times New Roman" w:eastAsia="TimesNewRomanPSMT" w:hAnsi="Times New Roman" w:cs="Times New Roman"/>
                <w:lang w:eastAsia="en-US"/>
              </w:rPr>
              <w:t>. Случайные колебания в широком диапазоне и руководство).</w:t>
            </w:r>
          </w:p>
          <w:p w:rsidR="004A64D2" w:rsidRPr="00695154" w:rsidRDefault="004A64D2" w:rsidP="004A64D2">
            <w:pPr>
              <w:jc w:val="both"/>
              <w:rPr>
                <w:rFonts w:ascii="Times New Roman" w:hAnsi="Times New Roman" w:cs="Times New Roman"/>
              </w:rPr>
            </w:pPr>
          </w:p>
        </w:tc>
        <w:tc>
          <w:tcPr>
            <w:tcW w:w="1706" w:type="dxa"/>
            <w:tcBorders>
              <w:top w:val="single" w:sz="4" w:space="0" w:color="auto"/>
              <w:bottom w:val="single" w:sz="4" w:space="0" w:color="auto"/>
            </w:tcBorders>
          </w:tcPr>
          <w:p w:rsidR="004A64D2" w:rsidRPr="00010313" w:rsidRDefault="00010313" w:rsidP="004A64D2">
            <w:pPr>
              <w:pStyle w:val="Style109"/>
              <w:widowControl/>
              <w:jc w:val="center"/>
              <w:rPr>
                <w:rFonts w:ascii="Times New Roman" w:hAnsi="Times New Roman" w:cs="Times New Roman"/>
                <w:lang w:val="en-US"/>
              </w:rPr>
            </w:pPr>
            <w:r>
              <w:rPr>
                <w:rFonts w:ascii="Times New Roman" w:hAnsi="Times New Roman" w:cs="Times New Roman"/>
                <w:lang w:val="en-US"/>
              </w:rPr>
              <w:t>MOD</w:t>
            </w:r>
          </w:p>
        </w:tc>
        <w:tc>
          <w:tcPr>
            <w:tcW w:w="2830" w:type="dxa"/>
            <w:tcBorders>
              <w:top w:val="single" w:sz="4" w:space="0" w:color="auto"/>
              <w:bottom w:val="single" w:sz="4" w:space="0" w:color="auto"/>
            </w:tcBorders>
          </w:tcPr>
          <w:p w:rsidR="004A64D2" w:rsidRPr="00010313" w:rsidRDefault="00695154" w:rsidP="00010313">
            <w:pPr>
              <w:widowControl/>
              <w:jc w:val="both"/>
              <w:rPr>
                <w:rFonts w:ascii="Times New Roman" w:eastAsia="TimesNewRomanPSMT" w:hAnsi="Times New Roman" w:cs="Times New Roman"/>
                <w:lang w:eastAsia="en-US"/>
              </w:rPr>
            </w:pPr>
            <w:r w:rsidRPr="00010313">
              <w:rPr>
                <w:rFonts w:ascii="Times New Roman" w:eastAsia="TimesNewRomanPSMT" w:hAnsi="Times New Roman" w:cs="Times New Roman"/>
                <w:lang w:eastAsia="en-US"/>
              </w:rPr>
              <w:t>ГОСТ 30630.1.9-2002 (МЭК 60068-2-64:1993) Методы испытаний на стойкость к механическим внешним воздействующим факторам машин, приборов и других технических изделий. Испытания на воздействие случайной широкополосной вибрации с использованием цифровой системы управления испытаниями</w:t>
            </w:r>
          </w:p>
        </w:tc>
      </w:tr>
      <w:tr w:rsidR="00695154" w:rsidTr="00010313">
        <w:tc>
          <w:tcPr>
            <w:tcW w:w="2694" w:type="dxa"/>
            <w:tcBorders>
              <w:top w:val="single" w:sz="4" w:space="0" w:color="auto"/>
              <w:bottom w:val="single" w:sz="4" w:space="0" w:color="auto"/>
            </w:tcBorders>
          </w:tcPr>
          <w:p w:rsidR="00695154" w:rsidRPr="004A64D2" w:rsidRDefault="00695154" w:rsidP="00695154">
            <w:pPr>
              <w:jc w:val="both"/>
              <w:rPr>
                <w:rFonts w:ascii="Times New Roman" w:hAnsi="Times New Roman" w:cs="Times New Roman"/>
                <w:lang w:val="en-US"/>
              </w:rPr>
            </w:pPr>
            <w:r w:rsidRPr="004A64D2">
              <w:rPr>
                <w:rFonts w:ascii="Times New Roman" w:hAnsi="Times New Roman" w:cs="Times New Roman"/>
                <w:lang w:val="en-US"/>
              </w:rPr>
              <w:t>ISO/TR 8713:2019 Electrically propelled road vehicles – Vocabulary (</w:t>
            </w:r>
            <w:proofErr w:type="spellStart"/>
            <w:r w:rsidRPr="004A64D2">
              <w:rPr>
                <w:rFonts w:ascii="Times New Roman" w:hAnsi="Times New Roman" w:cs="Times New Roman"/>
                <w:lang w:val="en-US"/>
              </w:rPr>
              <w:t>Электромобили</w:t>
            </w:r>
            <w:proofErr w:type="spellEnd"/>
            <w:r w:rsidRPr="004A64D2">
              <w:rPr>
                <w:rFonts w:ascii="Times New Roman" w:hAnsi="Times New Roman" w:cs="Times New Roman"/>
                <w:lang w:val="en-US"/>
              </w:rPr>
              <w:t xml:space="preserve">. </w:t>
            </w:r>
            <w:proofErr w:type="spellStart"/>
            <w:r w:rsidRPr="004A64D2">
              <w:rPr>
                <w:rFonts w:ascii="Times New Roman" w:hAnsi="Times New Roman" w:cs="Times New Roman"/>
                <w:lang w:val="en-US"/>
              </w:rPr>
              <w:t>Словарь</w:t>
            </w:r>
            <w:proofErr w:type="spellEnd"/>
            <w:r w:rsidRPr="004A64D2">
              <w:rPr>
                <w:rFonts w:ascii="Times New Roman" w:hAnsi="Times New Roman" w:cs="Times New Roman"/>
                <w:lang w:val="en-US"/>
              </w:rPr>
              <w:t>).</w:t>
            </w:r>
          </w:p>
        </w:tc>
        <w:tc>
          <w:tcPr>
            <w:tcW w:w="2404" w:type="dxa"/>
            <w:tcBorders>
              <w:top w:val="single" w:sz="4" w:space="0" w:color="auto"/>
              <w:bottom w:val="single" w:sz="4" w:space="0" w:color="auto"/>
            </w:tcBorders>
          </w:tcPr>
          <w:p w:rsidR="00695154" w:rsidRPr="004A64D2" w:rsidRDefault="00695154" w:rsidP="00695154">
            <w:pPr>
              <w:jc w:val="both"/>
              <w:rPr>
                <w:rFonts w:ascii="Times New Roman" w:hAnsi="Times New Roman" w:cs="Times New Roman"/>
                <w:lang w:val="en-US"/>
              </w:rPr>
            </w:pPr>
            <w:r w:rsidRPr="004A64D2">
              <w:rPr>
                <w:rFonts w:ascii="Times New Roman" w:hAnsi="Times New Roman" w:cs="Times New Roman"/>
                <w:lang w:val="en-US"/>
              </w:rPr>
              <w:t>ISO/TR 8713:2012 Electrically propelled road vehicles – Vocabulary (</w:t>
            </w:r>
            <w:proofErr w:type="spellStart"/>
            <w:r w:rsidRPr="004A64D2">
              <w:rPr>
                <w:rFonts w:ascii="Times New Roman" w:hAnsi="Times New Roman" w:cs="Times New Roman"/>
                <w:lang w:val="en-US"/>
              </w:rPr>
              <w:t>Электромобили</w:t>
            </w:r>
            <w:proofErr w:type="spellEnd"/>
            <w:r w:rsidRPr="004A64D2">
              <w:rPr>
                <w:rFonts w:ascii="Times New Roman" w:hAnsi="Times New Roman" w:cs="Times New Roman"/>
                <w:lang w:val="en-US"/>
              </w:rPr>
              <w:t xml:space="preserve">. </w:t>
            </w:r>
            <w:proofErr w:type="spellStart"/>
            <w:r w:rsidRPr="004A64D2">
              <w:rPr>
                <w:rFonts w:ascii="Times New Roman" w:hAnsi="Times New Roman" w:cs="Times New Roman"/>
                <w:lang w:val="en-US"/>
              </w:rPr>
              <w:t>Словарь</w:t>
            </w:r>
            <w:proofErr w:type="spellEnd"/>
            <w:r w:rsidRPr="004A64D2">
              <w:rPr>
                <w:rFonts w:ascii="Times New Roman" w:hAnsi="Times New Roman" w:cs="Times New Roman"/>
                <w:lang w:val="en-US"/>
              </w:rPr>
              <w:t>).</w:t>
            </w:r>
          </w:p>
        </w:tc>
        <w:tc>
          <w:tcPr>
            <w:tcW w:w="1706" w:type="dxa"/>
            <w:tcBorders>
              <w:top w:val="single" w:sz="4" w:space="0" w:color="auto"/>
              <w:bottom w:val="single" w:sz="4" w:space="0" w:color="auto"/>
            </w:tcBorders>
          </w:tcPr>
          <w:p w:rsidR="00695154" w:rsidRPr="004A64D2" w:rsidRDefault="00695154" w:rsidP="00695154">
            <w:pPr>
              <w:pStyle w:val="Style109"/>
              <w:widowControl/>
              <w:jc w:val="center"/>
              <w:rPr>
                <w:rFonts w:ascii="Times New Roman" w:hAnsi="Times New Roman" w:cs="Times New Roman"/>
                <w:lang w:val="en-US"/>
              </w:rPr>
            </w:pPr>
            <w:r w:rsidRPr="004A64D2">
              <w:rPr>
                <w:rFonts w:ascii="Times New Roman" w:hAnsi="Times New Roman" w:cs="Times New Roman"/>
                <w:lang w:val="en-US"/>
              </w:rPr>
              <w:t>IDT</w:t>
            </w:r>
          </w:p>
        </w:tc>
        <w:tc>
          <w:tcPr>
            <w:tcW w:w="2830" w:type="dxa"/>
            <w:tcBorders>
              <w:top w:val="single" w:sz="4" w:space="0" w:color="auto"/>
              <w:bottom w:val="single" w:sz="4" w:space="0" w:color="auto"/>
            </w:tcBorders>
          </w:tcPr>
          <w:p w:rsidR="00695154" w:rsidRPr="004A64D2" w:rsidRDefault="00695154" w:rsidP="00695154">
            <w:pPr>
              <w:jc w:val="both"/>
              <w:rPr>
                <w:rFonts w:ascii="Times New Roman" w:hAnsi="Times New Roman" w:cs="Times New Roman"/>
              </w:rPr>
            </w:pPr>
            <w:r w:rsidRPr="004A64D2">
              <w:rPr>
                <w:rFonts w:ascii="Times New Roman" w:hAnsi="Times New Roman" w:cs="Times New Roman"/>
              </w:rPr>
              <w:t xml:space="preserve">СТ РК </w:t>
            </w:r>
            <w:r w:rsidRPr="004A64D2">
              <w:rPr>
                <w:rFonts w:ascii="Times New Roman" w:hAnsi="Times New Roman" w:cs="Times New Roman"/>
                <w:lang w:val="en-US"/>
              </w:rPr>
              <w:t>ISO</w:t>
            </w:r>
            <w:r w:rsidRPr="004A64D2">
              <w:rPr>
                <w:rFonts w:ascii="Times New Roman" w:hAnsi="Times New Roman" w:cs="Times New Roman"/>
              </w:rPr>
              <w:t>/</w:t>
            </w:r>
            <w:r w:rsidRPr="004A64D2">
              <w:rPr>
                <w:rFonts w:ascii="Times New Roman" w:hAnsi="Times New Roman" w:cs="Times New Roman"/>
                <w:lang w:val="en-US"/>
              </w:rPr>
              <w:t>TR</w:t>
            </w:r>
            <w:r w:rsidRPr="004A64D2">
              <w:rPr>
                <w:rFonts w:ascii="Times New Roman" w:hAnsi="Times New Roman" w:cs="Times New Roman"/>
              </w:rPr>
              <w:t xml:space="preserve"> 8713-2018</w:t>
            </w:r>
          </w:p>
          <w:p w:rsidR="00695154" w:rsidRPr="004A64D2" w:rsidRDefault="00695154" w:rsidP="00695154">
            <w:pPr>
              <w:jc w:val="both"/>
              <w:rPr>
                <w:rFonts w:ascii="Times New Roman" w:hAnsi="Times New Roman" w:cs="Times New Roman"/>
                <w:lang w:val="en-US"/>
              </w:rPr>
            </w:pPr>
            <w:r w:rsidRPr="004A64D2">
              <w:rPr>
                <w:rFonts w:ascii="Times New Roman" w:hAnsi="Times New Roman" w:cs="Times New Roman"/>
              </w:rPr>
              <w:t xml:space="preserve">Транспорт дорожный электрический. </w:t>
            </w:r>
            <w:proofErr w:type="spellStart"/>
            <w:r w:rsidRPr="004A64D2">
              <w:rPr>
                <w:rFonts w:ascii="Times New Roman" w:hAnsi="Times New Roman" w:cs="Times New Roman"/>
                <w:lang w:val="en-US"/>
              </w:rPr>
              <w:t>Словарь</w:t>
            </w:r>
            <w:proofErr w:type="spellEnd"/>
          </w:p>
        </w:tc>
      </w:tr>
    </w:tbl>
    <w:p w:rsidR="00141DD4" w:rsidRDefault="00141DD4" w:rsidP="00443B82">
      <w:pPr>
        <w:jc w:val="both"/>
        <w:rPr>
          <w:rFonts w:ascii="Times New Roman" w:hAnsi="Times New Roman" w:cs="Times New Roman"/>
          <w:b/>
        </w:rPr>
      </w:pPr>
    </w:p>
    <w:p w:rsidR="00443B82" w:rsidRPr="00CB4074" w:rsidRDefault="00CB4074" w:rsidP="00CB4074">
      <w:pPr>
        <w:pBdr>
          <w:top w:val="single" w:sz="4" w:space="1" w:color="auto"/>
        </w:pBdr>
        <w:rPr>
          <w:rFonts w:ascii="Times New Roman" w:eastAsia="Times New Roman" w:hAnsi="Times New Roman" w:cs="Times New Roman"/>
          <w:b/>
          <w:bCs/>
        </w:rPr>
      </w:pPr>
      <w:r w:rsidRPr="00CB4074">
        <w:rPr>
          <w:rFonts w:ascii="Times New Roman" w:eastAsia="Times New Roman" w:hAnsi="Times New Roman" w:cs="Times New Roman"/>
          <w:b/>
          <w:bCs/>
        </w:rPr>
        <w:t xml:space="preserve">        </w:t>
      </w:r>
      <w:r w:rsidR="00443B82" w:rsidRPr="00CB4074">
        <w:rPr>
          <w:rFonts w:ascii="Times New Roman" w:eastAsia="Times New Roman" w:hAnsi="Times New Roman" w:cs="Times New Roman"/>
          <w:b/>
          <w:bCs/>
        </w:rPr>
        <w:t>УДК</w:t>
      </w:r>
      <w:r w:rsidRPr="00CB4074">
        <w:rPr>
          <w:rFonts w:ascii="Times New Roman" w:eastAsia="Times New Roman" w:hAnsi="Times New Roman" w:cs="Times New Roman"/>
          <w:b/>
          <w:bCs/>
        </w:rPr>
        <w:t xml:space="preserve"> </w:t>
      </w:r>
      <w:r w:rsidR="00141DD4">
        <w:rPr>
          <w:rFonts w:ascii="Times New Roman" w:hAnsi="Times New Roman" w:cs="Times New Roman"/>
          <w:b/>
          <w:color w:val="2D2D2D"/>
          <w:spacing w:val="2"/>
          <w:shd w:val="clear" w:color="auto" w:fill="FFFFFF"/>
        </w:rPr>
        <w:t>6</w:t>
      </w:r>
      <w:r w:rsidR="004A64D2">
        <w:rPr>
          <w:rFonts w:ascii="Times New Roman" w:hAnsi="Times New Roman" w:cs="Times New Roman"/>
          <w:b/>
          <w:color w:val="2D2D2D"/>
          <w:spacing w:val="2"/>
          <w:shd w:val="clear" w:color="auto" w:fill="FFFFFF"/>
        </w:rPr>
        <w:t>21</w:t>
      </w:r>
      <w:r w:rsidR="00141DD4">
        <w:rPr>
          <w:rFonts w:ascii="Times New Roman" w:hAnsi="Times New Roman" w:cs="Times New Roman"/>
          <w:b/>
          <w:color w:val="2D2D2D"/>
          <w:spacing w:val="2"/>
          <w:shd w:val="clear" w:color="auto" w:fill="FFFFFF"/>
        </w:rPr>
        <w:t>.</w:t>
      </w:r>
      <w:r w:rsidR="004A64D2">
        <w:rPr>
          <w:rFonts w:ascii="Times New Roman" w:hAnsi="Times New Roman" w:cs="Times New Roman"/>
          <w:b/>
          <w:color w:val="2D2D2D"/>
          <w:spacing w:val="2"/>
          <w:shd w:val="clear" w:color="auto" w:fill="FFFFFF"/>
        </w:rPr>
        <w:t>355</w:t>
      </w:r>
      <w:r w:rsidR="00141DD4">
        <w:rPr>
          <w:rFonts w:ascii="Times New Roman" w:hAnsi="Times New Roman" w:cs="Times New Roman"/>
          <w:b/>
          <w:color w:val="2D2D2D"/>
          <w:spacing w:val="2"/>
          <w:shd w:val="clear" w:color="auto" w:fill="FFFFFF"/>
        </w:rPr>
        <w:t>.</w:t>
      </w:r>
      <w:r w:rsidR="004A64D2">
        <w:rPr>
          <w:rFonts w:ascii="Times New Roman" w:hAnsi="Times New Roman" w:cs="Times New Roman"/>
          <w:b/>
          <w:color w:val="2D2D2D"/>
          <w:spacing w:val="2"/>
          <w:shd w:val="clear" w:color="auto" w:fill="FFFFFF"/>
        </w:rPr>
        <w:t>9</w:t>
      </w:r>
      <w:r w:rsidR="00141DD4">
        <w:rPr>
          <w:rFonts w:ascii="Times New Roman" w:hAnsi="Times New Roman" w:cs="Times New Roman"/>
          <w:b/>
          <w:color w:val="2D2D2D"/>
          <w:spacing w:val="2"/>
          <w:shd w:val="clear" w:color="auto" w:fill="FFFFFF"/>
        </w:rPr>
        <w:t>:006.354</w:t>
      </w:r>
      <w:r w:rsidR="004C4E42" w:rsidRPr="00CB4074">
        <w:rPr>
          <w:rFonts w:ascii="Times New Roman" w:eastAsia="Times New Roman" w:hAnsi="Times New Roman" w:cs="Times New Roman"/>
          <w:b/>
          <w:bCs/>
        </w:rPr>
        <w:t xml:space="preserve">          </w:t>
      </w:r>
      <w:r w:rsidRPr="00CB4074">
        <w:rPr>
          <w:rFonts w:ascii="Times New Roman" w:eastAsia="Times New Roman" w:hAnsi="Times New Roman" w:cs="Times New Roman"/>
          <w:b/>
          <w:bCs/>
        </w:rPr>
        <w:t xml:space="preserve">       </w:t>
      </w:r>
      <w:r w:rsidR="00141DD4">
        <w:rPr>
          <w:rFonts w:ascii="Times New Roman" w:eastAsia="Times New Roman" w:hAnsi="Times New Roman" w:cs="Times New Roman"/>
          <w:b/>
          <w:bCs/>
        </w:rPr>
        <w:t xml:space="preserve">                                                    </w:t>
      </w:r>
      <w:r w:rsidR="00443B82" w:rsidRPr="00CB4074">
        <w:rPr>
          <w:rFonts w:ascii="Times New Roman" w:eastAsia="Times New Roman" w:hAnsi="Times New Roman" w:cs="Times New Roman"/>
          <w:b/>
          <w:bCs/>
        </w:rPr>
        <w:t xml:space="preserve">МКС </w:t>
      </w:r>
      <w:r w:rsidR="004A64D2">
        <w:rPr>
          <w:rFonts w:ascii="Times New Roman" w:eastAsia="Times New Roman" w:hAnsi="Times New Roman" w:cs="Times New Roman"/>
          <w:b/>
          <w:bCs/>
        </w:rPr>
        <w:t>29</w:t>
      </w:r>
      <w:r w:rsidR="00141DD4" w:rsidRPr="00141DD4">
        <w:rPr>
          <w:rFonts w:ascii="Times New Roman" w:hAnsi="Times New Roman" w:cs="Times New Roman"/>
          <w:b/>
          <w:color w:val="4A4A4A"/>
        </w:rPr>
        <w:t>.</w:t>
      </w:r>
      <w:r w:rsidR="004A64D2">
        <w:rPr>
          <w:rFonts w:ascii="Times New Roman" w:hAnsi="Times New Roman" w:cs="Times New Roman"/>
          <w:b/>
          <w:color w:val="4A4A4A"/>
        </w:rPr>
        <w:t>220</w:t>
      </w:r>
      <w:r w:rsidR="00141DD4" w:rsidRPr="00141DD4">
        <w:rPr>
          <w:rFonts w:ascii="Times New Roman" w:hAnsi="Times New Roman" w:cs="Times New Roman"/>
          <w:b/>
          <w:color w:val="4A4A4A"/>
        </w:rPr>
        <w:t>.</w:t>
      </w:r>
      <w:r w:rsidR="004A64D2">
        <w:rPr>
          <w:rFonts w:ascii="Times New Roman" w:hAnsi="Times New Roman" w:cs="Times New Roman"/>
          <w:b/>
          <w:color w:val="4A4A4A"/>
        </w:rPr>
        <w:t>2</w:t>
      </w:r>
      <w:r w:rsidR="00141DD4" w:rsidRPr="00141DD4">
        <w:rPr>
          <w:rFonts w:ascii="Times New Roman" w:hAnsi="Times New Roman" w:cs="Times New Roman"/>
          <w:b/>
          <w:color w:val="4A4A4A"/>
        </w:rPr>
        <w:t>0</w:t>
      </w:r>
      <w:r w:rsidR="00141DD4">
        <w:rPr>
          <w:rFonts w:ascii="Times New Roman" w:hAnsi="Times New Roman" w:cs="Times New Roman"/>
          <w:b/>
          <w:color w:val="4A4A4A"/>
        </w:rPr>
        <w:t xml:space="preserve"> </w:t>
      </w:r>
      <w:r w:rsidRPr="00141DD4">
        <w:rPr>
          <w:rFonts w:ascii="Times New Roman" w:hAnsi="Times New Roman" w:cs="Times New Roman"/>
          <w:b/>
          <w:color w:val="2D2D2D"/>
          <w:spacing w:val="2"/>
        </w:rPr>
        <w:t>(</w:t>
      </w:r>
      <w:r w:rsidRPr="00141DD4">
        <w:rPr>
          <w:rFonts w:ascii="Times New Roman" w:hAnsi="Times New Roman" w:cs="Times New Roman"/>
          <w:b/>
          <w:color w:val="2D2D2D"/>
          <w:spacing w:val="2"/>
          <w:lang w:val="en-US"/>
        </w:rPr>
        <w:t>IDT</w:t>
      </w:r>
      <w:r w:rsidRPr="00141DD4">
        <w:rPr>
          <w:rFonts w:ascii="Times New Roman" w:hAnsi="Times New Roman" w:cs="Times New Roman"/>
          <w:b/>
          <w:color w:val="2D2D2D"/>
          <w:spacing w:val="2"/>
        </w:rPr>
        <w:t>)</w:t>
      </w:r>
    </w:p>
    <w:p w:rsidR="00443B82" w:rsidRPr="00141DD4" w:rsidRDefault="00443B82" w:rsidP="00443B82">
      <w:pPr>
        <w:ind w:firstLine="567"/>
        <w:rPr>
          <w:rFonts w:ascii="Times New Roman" w:eastAsia="Times New Roman" w:hAnsi="Times New Roman" w:cs="Times New Roman"/>
          <w:b/>
          <w:bCs/>
        </w:rPr>
      </w:pPr>
    </w:p>
    <w:p w:rsidR="00443B82" w:rsidRPr="00141DD4" w:rsidRDefault="00443B82" w:rsidP="00443B82">
      <w:pPr>
        <w:ind w:firstLine="567"/>
        <w:jc w:val="both"/>
        <w:rPr>
          <w:rFonts w:ascii="Times New Roman" w:hAnsi="Times New Roman" w:cs="Times New Roman"/>
        </w:rPr>
      </w:pPr>
      <w:r w:rsidRPr="00141DD4">
        <w:rPr>
          <w:rFonts w:ascii="Times New Roman" w:eastAsia="Times New Roman" w:hAnsi="Times New Roman" w:cs="Times New Roman"/>
          <w:b/>
          <w:bCs/>
        </w:rPr>
        <w:t xml:space="preserve">Ключевые слова: </w:t>
      </w:r>
      <w:r w:rsidR="004A64D2">
        <w:rPr>
          <w:rFonts w:ascii="Times New Roman" w:hAnsi="Times New Roman" w:cs="Times New Roman"/>
          <w:color w:val="000000"/>
        </w:rPr>
        <w:t>литий-ионные аккумуляторы, батарейный модуль, батарейная система, методы испытаний, электромобиль</w:t>
      </w:r>
    </w:p>
    <w:p w:rsidR="00443B82" w:rsidRPr="006446CF" w:rsidRDefault="00443B82" w:rsidP="00443B82">
      <w:pPr>
        <w:pBdr>
          <w:top w:val="single" w:sz="4" w:space="1" w:color="auto"/>
        </w:pBdr>
        <w:tabs>
          <w:tab w:val="left" w:pos="2694"/>
          <w:tab w:val="left" w:pos="6096"/>
          <w:tab w:val="left" w:pos="9498"/>
          <w:tab w:val="left" w:pos="9638"/>
        </w:tabs>
        <w:ind w:firstLine="709"/>
        <w:jc w:val="both"/>
        <w:rPr>
          <w:rFonts w:ascii="Times New Roman" w:hAnsi="Times New Roman" w:cs="Times New Roman"/>
          <w:b/>
        </w:rPr>
      </w:pPr>
    </w:p>
    <w:p w:rsidR="00443B82" w:rsidRPr="006446CF" w:rsidRDefault="00443B82" w:rsidP="00443B82">
      <w:pPr>
        <w:rPr>
          <w:rFonts w:ascii="Times New Roman" w:hAnsi="Times New Roman" w:cs="Times New Roman"/>
          <w:b/>
        </w:rPr>
      </w:pPr>
      <w:r w:rsidRPr="006446CF">
        <w:rPr>
          <w:rFonts w:ascii="Times New Roman" w:hAnsi="Times New Roman" w:cs="Times New Roman"/>
          <w:b/>
        </w:rPr>
        <w:br w:type="page"/>
      </w:r>
    </w:p>
    <w:p w:rsidR="004A64D2" w:rsidRPr="00CB4074" w:rsidRDefault="00CB4074" w:rsidP="004A64D2">
      <w:pPr>
        <w:pBdr>
          <w:top w:val="single" w:sz="4" w:space="1" w:color="auto"/>
        </w:pBdr>
        <w:rPr>
          <w:rFonts w:ascii="Times New Roman" w:eastAsia="Times New Roman" w:hAnsi="Times New Roman" w:cs="Times New Roman"/>
          <w:b/>
          <w:bCs/>
        </w:rPr>
      </w:pPr>
      <w:r w:rsidRPr="00401AB4">
        <w:rPr>
          <w:rFonts w:ascii="Times New Roman" w:eastAsia="Times New Roman" w:hAnsi="Times New Roman" w:cs="Times New Roman"/>
          <w:b/>
          <w:bCs/>
        </w:rPr>
        <w:lastRenderedPageBreak/>
        <w:t xml:space="preserve">        </w:t>
      </w:r>
      <w:r w:rsidRPr="00CB4074">
        <w:rPr>
          <w:rFonts w:ascii="Times New Roman" w:eastAsia="Times New Roman" w:hAnsi="Times New Roman" w:cs="Times New Roman"/>
          <w:b/>
          <w:bCs/>
        </w:rPr>
        <w:t xml:space="preserve">УДК </w:t>
      </w:r>
      <w:r w:rsidR="004A64D2">
        <w:rPr>
          <w:rFonts w:ascii="Times New Roman" w:hAnsi="Times New Roman" w:cs="Times New Roman"/>
          <w:b/>
          <w:color w:val="2D2D2D"/>
          <w:spacing w:val="2"/>
          <w:shd w:val="clear" w:color="auto" w:fill="FFFFFF"/>
        </w:rPr>
        <w:t>621.355.9:006.354</w:t>
      </w:r>
      <w:r w:rsidR="004A64D2" w:rsidRPr="00CB4074">
        <w:rPr>
          <w:rFonts w:ascii="Times New Roman" w:eastAsia="Times New Roman" w:hAnsi="Times New Roman" w:cs="Times New Roman"/>
          <w:b/>
          <w:bCs/>
        </w:rPr>
        <w:t xml:space="preserve">                 </w:t>
      </w:r>
      <w:r w:rsidR="004A64D2">
        <w:rPr>
          <w:rFonts w:ascii="Times New Roman" w:eastAsia="Times New Roman" w:hAnsi="Times New Roman" w:cs="Times New Roman"/>
          <w:b/>
          <w:bCs/>
        </w:rPr>
        <w:t xml:space="preserve">                                                    </w:t>
      </w:r>
      <w:r w:rsidR="004A64D2" w:rsidRPr="00CB4074">
        <w:rPr>
          <w:rFonts w:ascii="Times New Roman" w:eastAsia="Times New Roman" w:hAnsi="Times New Roman" w:cs="Times New Roman"/>
          <w:b/>
          <w:bCs/>
        </w:rPr>
        <w:t xml:space="preserve">МКС </w:t>
      </w:r>
      <w:r w:rsidR="004A64D2">
        <w:rPr>
          <w:rFonts w:ascii="Times New Roman" w:eastAsia="Times New Roman" w:hAnsi="Times New Roman" w:cs="Times New Roman"/>
          <w:b/>
          <w:bCs/>
        </w:rPr>
        <w:t>29</w:t>
      </w:r>
      <w:r w:rsidR="004A64D2" w:rsidRPr="00141DD4">
        <w:rPr>
          <w:rFonts w:ascii="Times New Roman" w:hAnsi="Times New Roman" w:cs="Times New Roman"/>
          <w:b/>
          <w:color w:val="4A4A4A"/>
        </w:rPr>
        <w:t>.</w:t>
      </w:r>
      <w:r w:rsidR="004A64D2">
        <w:rPr>
          <w:rFonts w:ascii="Times New Roman" w:hAnsi="Times New Roman" w:cs="Times New Roman"/>
          <w:b/>
          <w:color w:val="4A4A4A"/>
        </w:rPr>
        <w:t>220</w:t>
      </w:r>
      <w:r w:rsidR="004A64D2" w:rsidRPr="00141DD4">
        <w:rPr>
          <w:rFonts w:ascii="Times New Roman" w:hAnsi="Times New Roman" w:cs="Times New Roman"/>
          <w:b/>
          <w:color w:val="4A4A4A"/>
        </w:rPr>
        <w:t>.</w:t>
      </w:r>
      <w:r w:rsidR="004A64D2">
        <w:rPr>
          <w:rFonts w:ascii="Times New Roman" w:hAnsi="Times New Roman" w:cs="Times New Roman"/>
          <w:b/>
          <w:color w:val="4A4A4A"/>
        </w:rPr>
        <w:t>2</w:t>
      </w:r>
      <w:r w:rsidR="004A64D2" w:rsidRPr="00141DD4">
        <w:rPr>
          <w:rFonts w:ascii="Times New Roman" w:hAnsi="Times New Roman" w:cs="Times New Roman"/>
          <w:b/>
          <w:color w:val="4A4A4A"/>
        </w:rPr>
        <w:t>0</w:t>
      </w:r>
      <w:r w:rsidR="004A64D2">
        <w:rPr>
          <w:rFonts w:ascii="Times New Roman" w:hAnsi="Times New Roman" w:cs="Times New Roman"/>
          <w:b/>
          <w:color w:val="4A4A4A"/>
        </w:rPr>
        <w:t xml:space="preserve"> </w:t>
      </w:r>
      <w:r w:rsidR="004A64D2" w:rsidRPr="00141DD4">
        <w:rPr>
          <w:rFonts w:ascii="Times New Roman" w:hAnsi="Times New Roman" w:cs="Times New Roman"/>
          <w:b/>
          <w:color w:val="2D2D2D"/>
          <w:spacing w:val="2"/>
        </w:rPr>
        <w:t>(</w:t>
      </w:r>
      <w:r w:rsidR="004A64D2" w:rsidRPr="00141DD4">
        <w:rPr>
          <w:rFonts w:ascii="Times New Roman" w:hAnsi="Times New Roman" w:cs="Times New Roman"/>
          <w:b/>
          <w:color w:val="2D2D2D"/>
          <w:spacing w:val="2"/>
          <w:lang w:val="en-US"/>
        </w:rPr>
        <w:t>IDT</w:t>
      </w:r>
      <w:r w:rsidR="004A64D2" w:rsidRPr="00141DD4">
        <w:rPr>
          <w:rFonts w:ascii="Times New Roman" w:hAnsi="Times New Roman" w:cs="Times New Roman"/>
          <w:b/>
          <w:color w:val="2D2D2D"/>
          <w:spacing w:val="2"/>
        </w:rPr>
        <w:t>)</w:t>
      </w:r>
    </w:p>
    <w:p w:rsidR="004A64D2" w:rsidRPr="00141DD4" w:rsidRDefault="004A64D2" w:rsidP="004A64D2">
      <w:pPr>
        <w:ind w:firstLine="567"/>
        <w:rPr>
          <w:rFonts w:ascii="Times New Roman" w:eastAsia="Times New Roman" w:hAnsi="Times New Roman" w:cs="Times New Roman"/>
          <w:b/>
          <w:bCs/>
        </w:rPr>
      </w:pPr>
    </w:p>
    <w:p w:rsidR="004A64D2" w:rsidRPr="00141DD4" w:rsidRDefault="004A64D2" w:rsidP="004A64D2">
      <w:pPr>
        <w:ind w:firstLine="567"/>
        <w:jc w:val="both"/>
        <w:rPr>
          <w:rFonts w:ascii="Times New Roman" w:hAnsi="Times New Roman" w:cs="Times New Roman"/>
        </w:rPr>
      </w:pPr>
      <w:r w:rsidRPr="00141DD4">
        <w:rPr>
          <w:rFonts w:ascii="Times New Roman" w:eastAsia="Times New Roman" w:hAnsi="Times New Roman" w:cs="Times New Roman"/>
          <w:b/>
          <w:bCs/>
        </w:rPr>
        <w:t xml:space="preserve">Ключевые слова: </w:t>
      </w:r>
      <w:r>
        <w:rPr>
          <w:rFonts w:ascii="Times New Roman" w:hAnsi="Times New Roman" w:cs="Times New Roman"/>
          <w:color w:val="000000"/>
        </w:rPr>
        <w:t>литий-ионные аккумуляторы, батарейный модуль, батарейная система, методы испытаний, электромобиль</w:t>
      </w:r>
    </w:p>
    <w:p w:rsidR="00443B82" w:rsidRPr="006446CF" w:rsidRDefault="00443B82" w:rsidP="004A64D2">
      <w:pPr>
        <w:pBdr>
          <w:top w:val="single" w:sz="4" w:space="1" w:color="auto"/>
        </w:pBdr>
        <w:rPr>
          <w:rFonts w:ascii="Times New Roman" w:hAnsi="Times New Roman" w:cs="Times New Roman"/>
          <w:b/>
        </w:rPr>
      </w:pPr>
    </w:p>
    <w:p w:rsidR="00443B82" w:rsidRPr="006446CF" w:rsidRDefault="00443B82" w:rsidP="00443B82">
      <w:pPr>
        <w:pBdr>
          <w:top w:val="single" w:sz="4" w:space="1" w:color="auto"/>
        </w:pBdr>
        <w:tabs>
          <w:tab w:val="left" w:pos="2694"/>
          <w:tab w:val="left" w:pos="6096"/>
          <w:tab w:val="left" w:pos="9498"/>
          <w:tab w:val="left" w:pos="9638"/>
        </w:tabs>
        <w:ind w:firstLine="567"/>
        <w:jc w:val="both"/>
        <w:rPr>
          <w:rFonts w:ascii="Times New Roman" w:hAnsi="Times New Roman" w:cs="Times New Roman"/>
          <w:b/>
        </w:rPr>
      </w:pPr>
    </w:p>
    <w:p w:rsidR="00CB4074" w:rsidRPr="00CB4074" w:rsidRDefault="00CB4074" w:rsidP="00CB4074">
      <w:pPr>
        <w:suppressAutoHyphens/>
        <w:ind w:firstLine="567"/>
        <w:rPr>
          <w:rFonts w:ascii="Times New Roman" w:hAnsi="Times New Roman" w:cs="Times New Roman"/>
        </w:rPr>
      </w:pPr>
      <w:r w:rsidRPr="00CB4074">
        <w:rPr>
          <w:rFonts w:ascii="Times New Roman" w:hAnsi="Times New Roman" w:cs="Times New Roman"/>
        </w:rPr>
        <w:t>РАЗРАБОТЧИК:</w:t>
      </w:r>
    </w:p>
    <w:p w:rsidR="00CB4074" w:rsidRPr="00CB4074" w:rsidRDefault="00CB4074" w:rsidP="00CB4074">
      <w:pPr>
        <w:suppressAutoHyphens/>
        <w:ind w:left="567"/>
        <w:rPr>
          <w:rFonts w:ascii="Times New Roman" w:hAnsi="Times New Roman" w:cs="Times New Roman"/>
        </w:rPr>
      </w:pPr>
      <w:r w:rsidRPr="00CB4074">
        <w:rPr>
          <w:rFonts w:ascii="Times New Roman" w:hAnsi="Times New Roman" w:cs="Times New Roman"/>
        </w:rPr>
        <w:t>Товарищество с ограниченной ответственностью «</w:t>
      </w:r>
      <w:r w:rsidRPr="00CB4074">
        <w:rPr>
          <w:rFonts w:ascii="Times New Roman" w:hAnsi="Times New Roman" w:cs="Times New Roman"/>
          <w:lang w:val="en-US"/>
        </w:rPr>
        <w:t>Kazakhstan</w:t>
      </w:r>
      <w:r w:rsidRPr="00CB4074">
        <w:rPr>
          <w:rFonts w:ascii="Times New Roman" w:hAnsi="Times New Roman" w:cs="Times New Roman"/>
        </w:rPr>
        <w:t xml:space="preserve"> </w:t>
      </w:r>
      <w:r w:rsidRPr="00CB4074">
        <w:rPr>
          <w:rFonts w:ascii="Times New Roman" w:hAnsi="Times New Roman" w:cs="Times New Roman"/>
          <w:lang w:val="en-US"/>
        </w:rPr>
        <w:t>Business</w:t>
      </w:r>
      <w:r w:rsidRPr="00CB4074">
        <w:rPr>
          <w:rFonts w:ascii="Times New Roman" w:hAnsi="Times New Roman" w:cs="Times New Roman"/>
        </w:rPr>
        <w:t xml:space="preserve"> </w:t>
      </w:r>
      <w:r w:rsidRPr="00CB4074">
        <w:rPr>
          <w:rFonts w:ascii="Times New Roman" w:hAnsi="Times New Roman" w:cs="Times New Roman"/>
          <w:lang w:val="en-US"/>
        </w:rPr>
        <w:t>Solution</w:t>
      </w:r>
      <w:r w:rsidRPr="00CB4074">
        <w:rPr>
          <w:rFonts w:ascii="Times New Roman" w:hAnsi="Times New Roman" w:cs="Times New Roman"/>
        </w:rPr>
        <w:t>» (Технический комитет по стандартизации ТК 91 «Химия»)</w:t>
      </w:r>
    </w:p>
    <w:p w:rsidR="00CB4074" w:rsidRPr="00CB4074" w:rsidRDefault="00CB4074" w:rsidP="00CB4074">
      <w:pPr>
        <w:tabs>
          <w:tab w:val="left" w:pos="3104"/>
        </w:tabs>
        <w:suppressAutoHyphens/>
        <w:ind w:firstLine="567"/>
        <w:rPr>
          <w:rFonts w:ascii="Times New Roman" w:hAnsi="Times New Roman" w:cs="Times New Roman"/>
        </w:rPr>
      </w:pPr>
      <w:r w:rsidRPr="00CB4074">
        <w:rPr>
          <w:rFonts w:ascii="Times New Roman" w:hAnsi="Times New Roman" w:cs="Times New Roman"/>
        </w:rPr>
        <w:tab/>
      </w:r>
    </w:p>
    <w:p w:rsidR="00CB4074" w:rsidRPr="00CB4074" w:rsidRDefault="00CB4074" w:rsidP="00CB4074">
      <w:pPr>
        <w:suppressAutoHyphens/>
        <w:ind w:firstLine="567"/>
        <w:rPr>
          <w:rFonts w:ascii="Times New Roman" w:hAnsi="Times New Roman" w:cs="Times New Roman"/>
        </w:rPr>
      </w:pPr>
    </w:p>
    <w:tbl>
      <w:tblPr>
        <w:tblW w:w="5000" w:type="pct"/>
        <w:tblLook w:val="01E0" w:firstRow="1" w:lastRow="1" w:firstColumn="1" w:lastColumn="1" w:noHBand="0" w:noVBand="0"/>
      </w:tblPr>
      <w:tblGrid>
        <w:gridCol w:w="4465"/>
        <w:gridCol w:w="3041"/>
        <w:gridCol w:w="1851"/>
      </w:tblGrid>
      <w:tr w:rsidR="00CB4074" w:rsidRPr="00CB4074" w:rsidTr="00401AB4">
        <w:tc>
          <w:tcPr>
            <w:tcW w:w="2386" w:type="pct"/>
          </w:tcPr>
          <w:p w:rsidR="00CB4074" w:rsidRPr="00CB4074" w:rsidRDefault="00CB4074" w:rsidP="00401AB4">
            <w:pPr>
              <w:suppressAutoHyphens/>
              <w:ind w:left="567"/>
              <w:rPr>
                <w:rFonts w:ascii="Times New Roman" w:hAnsi="Times New Roman" w:cs="Times New Roman"/>
                <w:color w:val="000000"/>
                <w:lang w:val="en-US" w:eastAsia="en-US"/>
              </w:rPr>
            </w:pPr>
            <w:r w:rsidRPr="00CB4074">
              <w:rPr>
                <w:rFonts w:ascii="Times New Roman" w:hAnsi="Times New Roman" w:cs="Times New Roman"/>
                <w:color w:val="000000"/>
                <w:lang w:eastAsia="en-US"/>
              </w:rPr>
              <w:t>Директор</w:t>
            </w:r>
          </w:p>
          <w:p w:rsidR="00CB4074" w:rsidRPr="00CB4074" w:rsidRDefault="00CB4074" w:rsidP="00401AB4">
            <w:pPr>
              <w:suppressAutoHyphens/>
              <w:ind w:left="567"/>
              <w:rPr>
                <w:rFonts w:ascii="Times New Roman" w:hAnsi="Times New Roman" w:cs="Times New Roman"/>
                <w:lang w:val="en-US" w:eastAsia="en-US"/>
              </w:rPr>
            </w:pPr>
            <w:r w:rsidRPr="00CB4074">
              <w:rPr>
                <w:rFonts w:ascii="Times New Roman" w:hAnsi="Times New Roman" w:cs="Times New Roman"/>
                <w:color w:val="000000"/>
                <w:lang w:eastAsia="en-US"/>
              </w:rPr>
              <w:t>ТОО</w:t>
            </w:r>
            <w:r w:rsidRPr="00CB4074">
              <w:rPr>
                <w:rFonts w:ascii="Times New Roman" w:hAnsi="Times New Roman" w:cs="Times New Roman"/>
                <w:color w:val="000000"/>
                <w:lang w:val="en-US" w:eastAsia="en-US"/>
              </w:rPr>
              <w:t xml:space="preserve"> </w:t>
            </w:r>
            <w:r w:rsidRPr="00CB4074">
              <w:rPr>
                <w:rFonts w:ascii="Times New Roman" w:hAnsi="Times New Roman" w:cs="Times New Roman"/>
                <w:lang w:val="en-US"/>
              </w:rPr>
              <w:t>«Kazakhstan Business Solution»</w:t>
            </w:r>
          </w:p>
          <w:p w:rsidR="00CB4074" w:rsidRPr="00CB4074" w:rsidRDefault="00CB4074" w:rsidP="00401AB4">
            <w:pPr>
              <w:suppressAutoHyphens/>
              <w:ind w:firstLine="567"/>
              <w:rPr>
                <w:rFonts w:ascii="Times New Roman" w:hAnsi="Times New Roman" w:cs="Times New Roman"/>
                <w:lang w:val="en-US" w:eastAsia="en-US"/>
              </w:rPr>
            </w:pPr>
          </w:p>
        </w:tc>
        <w:tc>
          <w:tcPr>
            <w:tcW w:w="1625" w:type="pct"/>
          </w:tcPr>
          <w:p w:rsidR="00CB4074" w:rsidRPr="00CB4074" w:rsidRDefault="00CB4074" w:rsidP="00401AB4">
            <w:pPr>
              <w:suppressAutoHyphens/>
              <w:rPr>
                <w:rFonts w:ascii="Times New Roman" w:hAnsi="Times New Roman" w:cs="Times New Roman"/>
                <w:lang w:val="en-US" w:eastAsia="en-US"/>
              </w:rPr>
            </w:pPr>
          </w:p>
        </w:tc>
        <w:tc>
          <w:tcPr>
            <w:tcW w:w="989" w:type="pct"/>
          </w:tcPr>
          <w:p w:rsidR="00CB4074" w:rsidRPr="00CB4074" w:rsidRDefault="00CB4074" w:rsidP="00401AB4">
            <w:pPr>
              <w:suppressAutoHyphens/>
              <w:jc w:val="right"/>
              <w:rPr>
                <w:rFonts w:ascii="Times New Roman" w:hAnsi="Times New Roman" w:cs="Times New Roman"/>
                <w:color w:val="000000"/>
                <w:lang w:val="en-US" w:eastAsia="en-US"/>
              </w:rPr>
            </w:pPr>
          </w:p>
          <w:p w:rsidR="00CB4074" w:rsidRPr="00CB4074" w:rsidRDefault="00CB4074" w:rsidP="00401AB4">
            <w:pPr>
              <w:suppressAutoHyphens/>
              <w:jc w:val="right"/>
              <w:rPr>
                <w:rFonts w:ascii="Times New Roman" w:hAnsi="Times New Roman" w:cs="Times New Roman"/>
                <w:lang w:val="en-US" w:eastAsia="en-US"/>
              </w:rPr>
            </w:pPr>
            <w:r w:rsidRPr="00CB4074">
              <w:rPr>
                <w:rFonts w:ascii="Times New Roman" w:hAnsi="Times New Roman" w:cs="Times New Roman"/>
                <w:color w:val="000000"/>
                <w:lang w:eastAsia="en-US"/>
              </w:rPr>
              <w:t>А</w:t>
            </w:r>
            <w:r w:rsidRPr="00CB4074">
              <w:rPr>
                <w:rFonts w:ascii="Times New Roman" w:hAnsi="Times New Roman" w:cs="Times New Roman"/>
                <w:color w:val="000000"/>
                <w:lang w:val="en-US" w:eastAsia="en-US"/>
              </w:rPr>
              <w:t xml:space="preserve">. </w:t>
            </w:r>
            <w:proofErr w:type="spellStart"/>
            <w:r w:rsidRPr="00CB4074">
              <w:rPr>
                <w:rFonts w:ascii="Times New Roman" w:hAnsi="Times New Roman" w:cs="Times New Roman"/>
                <w:color w:val="000000"/>
                <w:lang w:val="en-US" w:eastAsia="en-US"/>
              </w:rPr>
              <w:t>Ибраева</w:t>
            </w:r>
            <w:proofErr w:type="spellEnd"/>
          </w:p>
        </w:tc>
      </w:tr>
      <w:tr w:rsidR="00CB4074" w:rsidRPr="00CB4074" w:rsidTr="00401AB4">
        <w:tc>
          <w:tcPr>
            <w:tcW w:w="2386" w:type="pct"/>
          </w:tcPr>
          <w:p w:rsidR="00CB4074" w:rsidRPr="00CB4074" w:rsidRDefault="00CB4074" w:rsidP="00401AB4">
            <w:pPr>
              <w:suppressAutoHyphens/>
              <w:ind w:firstLine="567"/>
              <w:rPr>
                <w:rFonts w:ascii="Times New Roman" w:hAnsi="Times New Roman" w:cs="Times New Roman"/>
                <w:color w:val="000000"/>
                <w:lang w:val="en-US" w:eastAsia="en-US"/>
              </w:rPr>
            </w:pPr>
            <w:r w:rsidRPr="00CB4074">
              <w:rPr>
                <w:rFonts w:ascii="Times New Roman" w:hAnsi="Times New Roman" w:cs="Times New Roman"/>
                <w:color w:val="000000"/>
                <w:lang w:eastAsia="en-US"/>
              </w:rPr>
              <w:t>Эксперт</w:t>
            </w:r>
            <w:r w:rsidRPr="00CB4074">
              <w:rPr>
                <w:rFonts w:ascii="Times New Roman" w:hAnsi="Times New Roman" w:cs="Times New Roman"/>
                <w:color w:val="000000"/>
                <w:lang w:val="en-US" w:eastAsia="en-US"/>
              </w:rPr>
              <w:t xml:space="preserve"> </w:t>
            </w:r>
          </w:p>
          <w:p w:rsidR="00CB4074" w:rsidRPr="00CB4074" w:rsidRDefault="00CB4074" w:rsidP="00401AB4">
            <w:pPr>
              <w:suppressAutoHyphens/>
              <w:ind w:left="567"/>
              <w:rPr>
                <w:rFonts w:ascii="Times New Roman" w:hAnsi="Times New Roman" w:cs="Times New Roman"/>
                <w:lang w:val="en-US" w:eastAsia="en-US"/>
              </w:rPr>
            </w:pPr>
            <w:r w:rsidRPr="00CB4074">
              <w:rPr>
                <w:rFonts w:ascii="Times New Roman" w:hAnsi="Times New Roman" w:cs="Times New Roman"/>
                <w:color w:val="000000"/>
                <w:lang w:eastAsia="en-US"/>
              </w:rPr>
              <w:t>ТОО</w:t>
            </w:r>
            <w:r w:rsidRPr="00CB4074">
              <w:rPr>
                <w:rFonts w:ascii="Times New Roman" w:hAnsi="Times New Roman" w:cs="Times New Roman"/>
                <w:color w:val="000000"/>
                <w:lang w:val="en-US" w:eastAsia="en-US"/>
              </w:rPr>
              <w:t xml:space="preserve"> </w:t>
            </w:r>
            <w:r w:rsidRPr="00CB4074">
              <w:rPr>
                <w:rFonts w:ascii="Times New Roman" w:hAnsi="Times New Roman" w:cs="Times New Roman"/>
                <w:lang w:val="en-US"/>
              </w:rPr>
              <w:t>«Kazakhstan Business Solution»</w:t>
            </w:r>
          </w:p>
          <w:p w:rsidR="00CB4074" w:rsidRPr="00CB4074" w:rsidRDefault="00CB4074" w:rsidP="00401AB4">
            <w:pPr>
              <w:suppressAutoHyphens/>
              <w:ind w:firstLine="567"/>
              <w:rPr>
                <w:rFonts w:ascii="Times New Roman" w:hAnsi="Times New Roman" w:cs="Times New Roman"/>
                <w:lang w:val="en-US" w:eastAsia="en-US"/>
              </w:rPr>
            </w:pPr>
          </w:p>
        </w:tc>
        <w:tc>
          <w:tcPr>
            <w:tcW w:w="1625" w:type="pct"/>
          </w:tcPr>
          <w:p w:rsidR="00CB4074" w:rsidRPr="00CB4074" w:rsidRDefault="00CB4074" w:rsidP="00401AB4">
            <w:pPr>
              <w:suppressAutoHyphens/>
              <w:rPr>
                <w:rFonts w:ascii="Times New Roman" w:hAnsi="Times New Roman" w:cs="Times New Roman"/>
                <w:lang w:val="en-US" w:eastAsia="en-US"/>
              </w:rPr>
            </w:pPr>
          </w:p>
        </w:tc>
        <w:tc>
          <w:tcPr>
            <w:tcW w:w="989" w:type="pct"/>
          </w:tcPr>
          <w:p w:rsidR="00CB4074" w:rsidRPr="00CB4074" w:rsidRDefault="00CB4074" w:rsidP="00401AB4">
            <w:pPr>
              <w:suppressAutoHyphens/>
              <w:rPr>
                <w:rFonts w:ascii="Times New Roman" w:hAnsi="Times New Roman" w:cs="Times New Roman"/>
                <w:color w:val="000000"/>
                <w:lang w:val="en-US" w:eastAsia="en-US"/>
              </w:rPr>
            </w:pPr>
          </w:p>
          <w:p w:rsidR="00CB4074" w:rsidRPr="00CB4074" w:rsidRDefault="00CB4074" w:rsidP="00401AB4">
            <w:pPr>
              <w:suppressAutoHyphens/>
              <w:jc w:val="right"/>
              <w:rPr>
                <w:rFonts w:ascii="Times New Roman" w:hAnsi="Times New Roman" w:cs="Times New Roman"/>
                <w:lang w:val="kk-KZ" w:eastAsia="en-US"/>
              </w:rPr>
            </w:pPr>
            <w:r w:rsidRPr="00CB4074">
              <w:rPr>
                <w:rFonts w:ascii="Times New Roman" w:hAnsi="Times New Roman" w:cs="Times New Roman"/>
                <w:color w:val="000000"/>
                <w:lang w:eastAsia="en-US"/>
              </w:rPr>
              <w:t>А.</w:t>
            </w:r>
            <w:r w:rsidRPr="00CB4074">
              <w:rPr>
                <w:rFonts w:ascii="Times New Roman" w:hAnsi="Times New Roman" w:cs="Times New Roman"/>
                <w:color w:val="000000"/>
                <w:lang w:val="en-US" w:eastAsia="en-US"/>
              </w:rPr>
              <w:t xml:space="preserve"> </w:t>
            </w:r>
            <w:proofErr w:type="spellStart"/>
            <w:r w:rsidRPr="00CB4074">
              <w:rPr>
                <w:rFonts w:ascii="Times New Roman" w:hAnsi="Times New Roman" w:cs="Times New Roman"/>
                <w:color w:val="000000"/>
                <w:lang w:eastAsia="en-US"/>
              </w:rPr>
              <w:t>Ерс</w:t>
            </w:r>
            <w:r w:rsidRPr="00CB4074">
              <w:rPr>
                <w:rFonts w:ascii="Times New Roman" w:hAnsi="Times New Roman" w:cs="Times New Roman"/>
                <w:color w:val="000000"/>
                <w:lang w:val="en-US" w:eastAsia="en-US"/>
              </w:rPr>
              <w:t>i</w:t>
            </w:r>
            <w:proofErr w:type="spellEnd"/>
            <w:r w:rsidRPr="00CB4074">
              <w:rPr>
                <w:rFonts w:ascii="Times New Roman" w:hAnsi="Times New Roman" w:cs="Times New Roman"/>
                <w:color w:val="000000"/>
                <w:lang w:eastAsia="en-US"/>
              </w:rPr>
              <w:t>нова</w:t>
            </w:r>
          </w:p>
        </w:tc>
      </w:tr>
    </w:tbl>
    <w:p w:rsidR="00CB4074" w:rsidRPr="00CB4074" w:rsidRDefault="00CB4074" w:rsidP="00CB4074">
      <w:pPr>
        <w:suppressAutoHyphens/>
        <w:ind w:firstLine="567"/>
        <w:rPr>
          <w:rFonts w:ascii="Times New Roman" w:hAnsi="Times New Roman" w:cs="Times New Roman"/>
        </w:rPr>
      </w:pPr>
    </w:p>
    <w:p w:rsidR="009B5119" w:rsidRPr="009B5119" w:rsidRDefault="009B5119">
      <w:pPr>
        <w:rPr>
          <w:rFonts w:ascii="Times New Roman" w:hAnsi="Times New Roman" w:cs="Times New Roman"/>
        </w:rPr>
      </w:pPr>
    </w:p>
    <w:sectPr w:rsidR="009B5119" w:rsidRPr="009B5119" w:rsidSect="00102E70">
      <w:headerReference w:type="even" r:id="rId18"/>
      <w:headerReference w:type="default" r:id="rId19"/>
      <w:footerReference w:type="even" r:id="rId20"/>
      <w:footerReference w:type="default" r:id="rId21"/>
      <w:pgSz w:w="11909" w:h="16834"/>
      <w:pgMar w:top="1134" w:right="1134" w:bottom="1134" w:left="1418"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F20D4" w:rsidRDefault="00BF20D4" w:rsidP="00443B82">
      <w:r>
        <w:separator/>
      </w:r>
    </w:p>
  </w:endnote>
  <w:endnote w:type="continuationSeparator" w:id="0">
    <w:p w:rsidR="00BF20D4" w:rsidRDefault="00BF20D4" w:rsidP="00443B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51011"/>
      <w:docPartObj>
        <w:docPartGallery w:val="Page Numbers (Bottom of Page)"/>
        <w:docPartUnique/>
      </w:docPartObj>
    </w:sdtPr>
    <w:sdtEndPr>
      <w:rPr>
        <w:rFonts w:ascii="Times New Roman" w:hAnsi="Times New Roman" w:cs="Times New Roman"/>
        <w:sz w:val="24"/>
      </w:rPr>
    </w:sdtEndPr>
    <w:sdtContent>
      <w:p w:rsidR="00BF20D4" w:rsidRPr="00582AC8" w:rsidRDefault="00BF20D4" w:rsidP="00443B82">
        <w:pPr>
          <w:pStyle w:val="a8"/>
          <w:jc w:val="right"/>
          <w:rPr>
            <w:rFonts w:ascii="Times New Roman" w:hAnsi="Times New Roman" w:cs="Times New Roman"/>
            <w:sz w:val="24"/>
          </w:rPr>
        </w:pPr>
        <w:r w:rsidRPr="00582AC8">
          <w:rPr>
            <w:rFonts w:ascii="Times New Roman" w:hAnsi="Times New Roman" w:cs="Times New Roman"/>
            <w:sz w:val="24"/>
          </w:rPr>
          <w:fldChar w:fldCharType="begin"/>
        </w:r>
        <w:r w:rsidRPr="00582AC8">
          <w:rPr>
            <w:rFonts w:ascii="Times New Roman" w:hAnsi="Times New Roman" w:cs="Times New Roman"/>
            <w:sz w:val="24"/>
          </w:rPr>
          <w:instrText>PAGE   \* MERGEFORMAT</w:instrText>
        </w:r>
        <w:r w:rsidRPr="00582AC8">
          <w:rPr>
            <w:rFonts w:ascii="Times New Roman" w:hAnsi="Times New Roman" w:cs="Times New Roman"/>
            <w:sz w:val="24"/>
          </w:rPr>
          <w:fldChar w:fldCharType="separate"/>
        </w:r>
        <w:r w:rsidRPr="0020349E">
          <w:rPr>
            <w:rFonts w:ascii="Times New Roman" w:hAnsi="Times New Roman" w:cs="Times New Roman"/>
            <w:noProof/>
            <w:sz w:val="24"/>
            <w:lang w:val="ru-RU"/>
          </w:rPr>
          <w:t>IV</w:t>
        </w:r>
        <w:r w:rsidRPr="00582AC8">
          <w:rPr>
            <w:rFonts w:ascii="Times New Roman" w:hAnsi="Times New Roman" w:cs="Times New Roman"/>
            <w:sz w:val="24"/>
          </w:rPr>
          <w:fldChar w:fldCharType="end"/>
        </w:r>
      </w:p>
    </w:sdtContent>
  </w:sdt>
  <w:p w:rsidR="00BF20D4" w:rsidRDefault="00BF20D4">
    <w:pPr>
      <w:spacing w:line="14" w:lineRule="auto"/>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51012"/>
      <w:docPartObj>
        <w:docPartGallery w:val="Page Numbers (Bottom of Page)"/>
        <w:docPartUnique/>
      </w:docPartObj>
    </w:sdtPr>
    <w:sdtEndPr>
      <w:rPr>
        <w:rFonts w:ascii="Times New Roman" w:hAnsi="Times New Roman" w:cs="Times New Roman"/>
        <w:sz w:val="24"/>
      </w:rPr>
    </w:sdtEndPr>
    <w:sdtContent>
      <w:p w:rsidR="00BF20D4" w:rsidRPr="00582AC8" w:rsidRDefault="00BF20D4" w:rsidP="00443B82">
        <w:pPr>
          <w:pStyle w:val="a8"/>
          <w:rPr>
            <w:rFonts w:ascii="Times New Roman" w:hAnsi="Times New Roman" w:cs="Times New Roman"/>
            <w:sz w:val="24"/>
          </w:rPr>
        </w:pPr>
        <w:r w:rsidRPr="00582AC8">
          <w:rPr>
            <w:rFonts w:ascii="Times New Roman" w:hAnsi="Times New Roman" w:cs="Times New Roman"/>
            <w:sz w:val="24"/>
          </w:rPr>
          <w:fldChar w:fldCharType="begin"/>
        </w:r>
        <w:r w:rsidRPr="00582AC8">
          <w:rPr>
            <w:rFonts w:ascii="Times New Roman" w:hAnsi="Times New Roman" w:cs="Times New Roman"/>
            <w:sz w:val="24"/>
          </w:rPr>
          <w:instrText>PAGE   \* MERGEFORMAT</w:instrText>
        </w:r>
        <w:r w:rsidRPr="00582AC8">
          <w:rPr>
            <w:rFonts w:ascii="Times New Roman" w:hAnsi="Times New Roman" w:cs="Times New Roman"/>
            <w:sz w:val="24"/>
          </w:rPr>
          <w:fldChar w:fldCharType="separate"/>
        </w:r>
        <w:r w:rsidRPr="00943B2F">
          <w:rPr>
            <w:rFonts w:ascii="Times New Roman" w:hAnsi="Times New Roman" w:cs="Times New Roman"/>
            <w:noProof/>
            <w:sz w:val="24"/>
          </w:rPr>
          <w:t>III</w:t>
        </w:r>
        <w:r w:rsidRPr="00582AC8">
          <w:rPr>
            <w:rFonts w:ascii="Times New Roman" w:hAnsi="Times New Roman" w:cs="Times New Roman"/>
            <w:sz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334135"/>
      <w:docPartObj>
        <w:docPartGallery w:val="Page Numbers (Bottom of Page)"/>
        <w:docPartUnique/>
      </w:docPartObj>
    </w:sdtPr>
    <w:sdtEndPr/>
    <w:sdtContent>
      <w:p w:rsidR="00BF20D4" w:rsidRDefault="00BF20D4">
        <w:pPr>
          <w:pStyle w:val="a8"/>
        </w:pPr>
        <w:r w:rsidRPr="001A2826">
          <w:rPr>
            <w:rFonts w:ascii="Times New Roman" w:hAnsi="Times New Roman" w:cs="Times New Roman"/>
            <w:sz w:val="24"/>
            <w:szCs w:val="24"/>
          </w:rPr>
          <w:fldChar w:fldCharType="begin"/>
        </w:r>
        <w:r w:rsidRPr="001A2826">
          <w:rPr>
            <w:rFonts w:ascii="Times New Roman" w:hAnsi="Times New Roman" w:cs="Times New Roman"/>
            <w:sz w:val="24"/>
            <w:szCs w:val="24"/>
          </w:rPr>
          <w:instrText xml:space="preserve"> PAGE   \* MERGEFORMAT </w:instrText>
        </w:r>
        <w:r w:rsidRPr="001A2826">
          <w:rPr>
            <w:rFonts w:ascii="Times New Roman" w:hAnsi="Times New Roman" w:cs="Times New Roman"/>
            <w:sz w:val="24"/>
            <w:szCs w:val="24"/>
          </w:rPr>
          <w:fldChar w:fldCharType="separate"/>
        </w:r>
        <w:r>
          <w:rPr>
            <w:rFonts w:ascii="Times New Roman" w:hAnsi="Times New Roman" w:cs="Times New Roman"/>
            <w:noProof/>
            <w:sz w:val="24"/>
            <w:szCs w:val="24"/>
          </w:rPr>
          <w:t>32</w:t>
        </w:r>
        <w:r w:rsidRPr="001A2826">
          <w:rPr>
            <w:rFonts w:ascii="Times New Roman" w:hAnsi="Times New Roman" w:cs="Times New Roman"/>
            <w:sz w:val="24"/>
            <w:szCs w:val="24"/>
          </w:rPr>
          <w:fldChar w:fldCharType="end"/>
        </w:r>
      </w:p>
    </w:sdtContent>
  </w:sdt>
  <w:p w:rsidR="00BF20D4" w:rsidRDefault="00BF20D4">
    <w:pPr>
      <w:spacing w:line="14" w:lineRule="auto"/>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334118"/>
      <w:docPartObj>
        <w:docPartGallery w:val="Page Numbers (Bottom of Page)"/>
        <w:docPartUnique/>
      </w:docPartObj>
    </w:sdtPr>
    <w:sdtEndPr>
      <w:rPr>
        <w:rFonts w:ascii="Times New Roman" w:hAnsi="Times New Roman" w:cs="Times New Roman"/>
        <w:sz w:val="24"/>
      </w:rPr>
    </w:sdtEndPr>
    <w:sdtContent>
      <w:p w:rsidR="00BF20D4" w:rsidRPr="00582AC8" w:rsidRDefault="00BF20D4" w:rsidP="00443B82">
        <w:pPr>
          <w:pStyle w:val="a8"/>
          <w:jc w:val="right"/>
          <w:rPr>
            <w:rFonts w:ascii="Times New Roman" w:hAnsi="Times New Roman" w:cs="Times New Roman"/>
            <w:sz w:val="24"/>
          </w:rPr>
        </w:pPr>
        <w:r w:rsidRPr="00582AC8">
          <w:rPr>
            <w:rFonts w:ascii="Times New Roman" w:hAnsi="Times New Roman" w:cs="Times New Roman"/>
            <w:sz w:val="24"/>
          </w:rPr>
          <w:fldChar w:fldCharType="begin"/>
        </w:r>
        <w:r w:rsidRPr="00582AC8">
          <w:rPr>
            <w:rFonts w:ascii="Times New Roman" w:hAnsi="Times New Roman" w:cs="Times New Roman"/>
            <w:sz w:val="24"/>
          </w:rPr>
          <w:instrText>PAGE   \* MERGEFORMAT</w:instrText>
        </w:r>
        <w:r w:rsidRPr="00582AC8">
          <w:rPr>
            <w:rFonts w:ascii="Times New Roman" w:hAnsi="Times New Roman" w:cs="Times New Roman"/>
            <w:sz w:val="24"/>
          </w:rPr>
          <w:fldChar w:fldCharType="separate"/>
        </w:r>
        <w:r w:rsidRPr="00454387">
          <w:rPr>
            <w:rFonts w:ascii="Times New Roman" w:hAnsi="Times New Roman" w:cs="Times New Roman"/>
            <w:noProof/>
            <w:sz w:val="24"/>
            <w:lang w:val="ru-RU"/>
          </w:rPr>
          <w:t>33</w:t>
        </w:r>
        <w:r w:rsidRPr="00582AC8">
          <w:rPr>
            <w:rFonts w:ascii="Times New Roman" w:hAnsi="Times New Roman" w:cs="Times New Roman"/>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F20D4" w:rsidRDefault="00BF20D4" w:rsidP="00443B82">
      <w:r>
        <w:separator/>
      </w:r>
    </w:p>
  </w:footnote>
  <w:footnote w:type="continuationSeparator" w:id="0">
    <w:p w:rsidR="00BF20D4" w:rsidRDefault="00BF20D4" w:rsidP="00443B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F20D4" w:rsidRDefault="00BF20D4" w:rsidP="00443B82">
    <w:pPr>
      <w:jc w:val="right"/>
      <w:rPr>
        <w:rFonts w:ascii="Times New Roman" w:hAnsi="Times New Roman" w:cs="Times New Roman"/>
        <w:b/>
        <w:bCs/>
      </w:rPr>
    </w:pPr>
    <w:r w:rsidRPr="00B462A8">
      <w:rPr>
        <w:rFonts w:ascii="Times New Roman" w:hAnsi="Times New Roman" w:cs="Times New Roman"/>
        <w:b/>
      </w:rPr>
      <w:t xml:space="preserve">СТ РК </w:t>
    </w:r>
    <w:r>
      <w:rPr>
        <w:rFonts w:ascii="Times New Roman" w:hAnsi="Times New Roman" w:cs="Times New Roman"/>
        <w:b/>
        <w:bCs/>
        <w:lang w:val="en-US"/>
      </w:rPr>
      <w:t>IEC</w:t>
    </w:r>
    <w:r>
      <w:rPr>
        <w:rFonts w:ascii="Times New Roman" w:hAnsi="Times New Roman" w:cs="Times New Roman"/>
        <w:b/>
        <w:bCs/>
      </w:rPr>
      <w:t xml:space="preserve"> 62660-2</w:t>
    </w:r>
  </w:p>
  <w:p w:rsidR="00BF20D4" w:rsidRPr="00443B82" w:rsidRDefault="00BF20D4" w:rsidP="00443B82">
    <w:pPr>
      <w:jc w:val="right"/>
      <w:rPr>
        <w:rFonts w:ascii="Times New Roman" w:hAnsi="Times New Roman" w:cs="Times New Roman"/>
        <w:i/>
      </w:rPr>
    </w:pPr>
    <w:r w:rsidRPr="00443B82">
      <w:rPr>
        <w:rFonts w:ascii="Times New Roman" w:hAnsi="Times New Roman" w:cs="Times New Roman"/>
        <w:bCs/>
        <w:i/>
      </w:rPr>
      <w:t xml:space="preserve">(проект, редакция </w:t>
    </w:r>
    <w:r>
      <w:rPr>
        <w:rFonts w:ascii="Times New Roman" w:hAnsi="Times New Roman" w:cs="Times New Roman"/>
        <w:bCs/>
        <w:i/>
      </w:rPr>
      <w:t>1</w:t>
    </w:r>
    <w:r w:rsidRPr="00443B82">
      <w:rPr>
        <w:rFonts w:ascii="Times New Roman" w:hAnsi="Times New Roman" w:cs="Times New Roman"/>
        <w:bCs/>
        <w:i/>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F20D4" w:rsidRDefault="00BF20D4" w:rsidP="00BE7D2F">
    <w:pPr>
      <w:rPr>
        <w:rFonts w:ascii="Times New Roman" w:hAnsi="Times New Roman" w:cs="Times New Roman"/>
        <w:b/>
        <w:bCs/>
      </w:rPr>
    </w:pPr>
    <w:r w:rsidRPr="00B462A8">
      <w:rPr>
        <w:rFonts w:ascii="Times New Roman" w:hAnsi="Times New Roman" w:cs="Times New Roman"/>
        <w:b/>
      </w:rPr>
      <w:t xml:space="preserve">СТ РК </w:t>
    </w:r>
    <w:r>
      <w:rPr>
        <w:rFonts w:ascii="Times New Roman" w:hAnsi="Times New Roman" w:cs="Times New Roman"/>
        <w:b/>
        <w:bCs/>
        <w:lang w:val="en-US"/>
      </w:rPr>
      <w:t>IEC</w:t>
    </w:r>
    <w:r>
      <w:rPr>
        <w:rFonts w:ascii="Times New Roman" w:hAnsi="Times New Roman" w:cs="Times New Roman"/>
        <w:b/>
        <w:bCs/>
      </w:rPr>
      <w:t xml:space="preserve"> 62660-2</w:t>
    </w:r>
  </w:p>
  <w:p w:rsidR="00BF20D4" w:rsidRPr="00BE7D2F" w:rsidRDefault="00BF20D4" w:rsidP="00BE7D2F">
    <w:pPr>
      <w:pStyle w:val="ab"/>
    </w:pPr>
    <w:r w:rsidRPr="00443B82">
      <w:rPr>
        <w:rFonts w:ascii="Times New Roman" w:hAnsi="Times New Roman" w:cs="Times New Roman"/>
        <w:bCs/>
        <w:i/>
      </w:rPr>
      <w:t xml:space="preserve">(проект, редакция </w:t>
    </w:r>
    <w:r>
      <w:rPr>
        <w:rFonts w:ascii="Times New Roman" w:hAnsi="Times New Roman" w:cs="Times New Roman"/>
        <w:bCs/>
        <w:i/>
      </w:rPr>
      <w:t>1</w:t>
    </w:r>
    <w:r w:rsidRPr="00443B82">
      <w:rPr>
        <w:rFonts w:ascii="Times New Roman" w:hAnsi="Times New Roman" w:cs="Times New Roman"/>
        <w:bCs/>
        <w:i/>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F20D4" w:rsidRPr="00BE7D2F" w:rsidRDefault="00BF20D4" w:rsidP="00BE7D2F">
    <w:pPr>
      <w:pStyle w:val="ab"/>
      <w:jc w:val="right"/>
      <w:rPr>
        <w:rFonts w:ascii="Times New Roman" w:hAnsi="Times New Roman" w:cs="Times New Roman"/>
      </w:rPr>
    </w:pPr>
    <w:r w:rsidRPr="00BE7D2F">
      <w:rPr>
        <w:rFonts w:ascii="Times New Roman" w:hAnsi="Times New Roman" w:cs="Times New Roman"/>
      </w:rPr>
      <w:t>проект</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F20D4" w:rsidRDefault="00BF20D4" w:rsidP="001A2826">
    <w:pPr>
      <w:rPr>
        <w:rFonts w:ascii="Times New Roman" w:hAnsi="Times New Roman" w:cs="Times New Roman"/>
        <w:b/>
        <w:bCs/>
      </w:rPr>
    </w:pPr>
    <w:r w:rsidRPr="00B462A8">
      <w:rPr>
        <w:rFonts w:ascii="Times New Roman" w:hAnsi="Times New Roman" w:cs="Times New Roman"/>
        <w:b/>
      </w:rPr>
      <w:t xml:space="preserve">СТ РК </w:t>
    </w:r>
    <w:r>
      <w:rPr>
        <w:rFonts w:ascii="Times New Roman" w:hAnsi="Times New Roman" w:cs="Times New Roman"/>
        <w:b/>
        <w:bCs/>
        <w:lang w:val="en-US"/>
      </w:rPr>
      <w:t>IEC</w:t>
    </w:r>
    <w:r>
      <w:rPr>
        <w:rFonts w:ascii="Times New Roman" w:hAnsi="Times New Roman" w:cs="Times New Roman"/>
        <w:b/>
        <w:bCs/>
      </w:rPr>
      <w:t xml:space="preserve"> 62660-2</w:t>
    </w:r>
  </w:p>
  <w:p w:rsidR="00BF20D4" w:rsidRPr="00443B82" w:rsidRDefault="00BF20D4" w:rsidP="001A2826">
    <w:pPr>
      <w:rPr>
        <w:rFonts w:ascii="Times New Roman" w:hAnsi="Times New Roman" w:cs="Times New Roman"/>
        <w:i/>
      </w:rPr>
    </w:pPr>
    <w:r>
      <w:rPr>
        <w:rFonts w:ascii="Times New Roman" w:hAnsi="Times New Roman" w:cs="Times New Roman"/>
        <w:bCs/>
        <w:i/>
      </w:rPr>
      <w:t>(проект, редакция 1</w:t>
    </w:r>
    <w:r w:rsidRPr="00443B82">
      <w:rPr>
        <w:rFonts w:ascii="Times New Roman" w:hAnsi="Times New Roman" w:cs="Times New Roman"/>
        <w:bCs/>
        <w:i/>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F20D4" w:rsidRDefault="00BF20D4" w:rsidP="00BE7D2F">
    <w:pPr>
      <w:pStyle w:val="ab"/>
      <w:jc w:val="right"/>
      <w:rPr>
        <w:rFonts w:ascii="Times New Roman" w:hAnsi="Times New Roman" w:cs="Times New Roman"/>
        <w:bCs/>
        <w:i/>
      </w:rPr>
    </w:pPr>
    <w:r w:rsidRPr="00B462A8">
      <w:rPr>
        <w:rFonts w:ascii="Times New Roman" w:hAnsi="Times New Roman" w:cs="Times New Roman"/>
        <w:b/>
      </w:rPr>
      <w:t xml:space="preserve">СТ РК </w:t>
    </w:r>
    <w:r>
      <w:rPr>
        <w:rFonts w:ascii="Times New Roman" w:hAnsi="Times New Roman" w:cs="Times New Roman"/>
        <w:b/>
        <w:bCs/>
        <w:lang w:val="en-US"/>
      </w:rPr>
      <w:t>IEC</w:t>
    </w:r>
    <w:r>
      <w:rPr>
        <w:rFonts w:ascii="Times New Roman" w:hAnsi="Times New Roman" w:cs="Times New Roman"/>
        <w:b/>
        <w:bCs/>
      </w:rPr>
      <w:t xml:space="preserve"> 62660-2</w:t>
    </w:r>
    <w:r w:rsidRPr="00443B82">
      <w:rPr>
        <w:rFonts w:ascii="Times New Roman" w:hAnsi="Times New Roman" w:cs="Times New Roman"/>
        <w:bCs/>
        <w:i/>
      </w:rPr>
      <w:t xml:space="preserve"> </w:t>
    </w:r>
  </w:p>
  <w:p w:rsidR="00BF20D4" w:rsidRPr="00401AB4" w:rsidRDefault="00BF20D4" w:rsidP="00BE7D2F">
    <w:pPr>
      <w:pStyle w:val="ab"/>
      <w:jc w:val="right"/>
    </w:pPr>
    <w:r w:rsidRPr="00443B82">
      <w:rPr>
        <w:rFonts w:ascii="Times New Roman" w:hAnsi="Times New Roman" w:cs="Times New Roman"/>
        <w:bCs/>
        <w:i/>
      </w:rPr>
      <w:t>(проект, редакция</w:t>
    </w:r>
    <w:r w:rsidRPr="004B7860">
      <w:rPr>
        <w:rFonts w:ascii="Times New Roman" w:hAnsi="Times New Roman" w:cs="Times New Roman"/>
        <w:bCs/>
        <w:i/>
      </w:rPr>
      <w:t xml:space="preserve"> </w:t>
    </w:r>
    <w:r>
      <w:rPr>
        <w:rFonts w:ascii="Times New Roman" w:hAnsi="Times New Roman" w:cs="Times New Roman"/>
        <w:bCs/>
        <w:i/>
      </w:rPr>
      <w:t>1</w:t>
    </w:r>
    <w:r w:rsidRPr="00443B82">
      <w:rPr>
        <w:rFonts w:ascii="Times New Roman" w:hAnsi="Times New Roman" w:cs="Times New Roman"/>
        <w:bCs/>
        <w:i/>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A4E8A"/>
    <w:multiLevelType w:val="hybridMultilevel"/>
    <w:tmpl w:val="824E6CC4"/>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11B2633"/>
    <w:multiLevelType w:val="multilevel"/>
    <w:tmpl w:val="D1E4D3E8"/>
    <w:lvl w:ilvl="0">
      <w:start w:val="1"/>
      <w:numFmt w:val="decimal"/>
      <w:lvlText w:val="%1"/>
      <w:lvlJc w:val="left"/>
      <w:pPr>
        <w:ind w:left="720" w:hanging="360"/>
      </w:pPr>
      <w:rPr>
        <w:rFonts w:hint="default"/>
        <w:b/>
        <w:i w:val="0"/>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04FA13DC"/>
    <w:multiLevelType w:val="hybridMultilevel"/>
    <w:tmpl w:val="493AA804"/>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66A4AC2"/>
    <w:multiLevelType w:val="hybridMultilevel"/>
    <w:tmpl w:val="F84ADB3A"/>
    <w:lvl w:ilvl="0" w:tplc="D9E4BFE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7BB42CE"/>
    <w:multiLevelType w:val="hybridMultilevel"/>
    <w:tmpl w:val="563E00D8"/>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15:restartNumberingAfterBreak="0">
    <w:nsid w:val="0A505254"/>
    <w:multiLevelType w:val="hybridMultilevel"/>
    <w:tmpl w:val="43BAC854"/>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DBA3A0D"/>
    <w:multiLevelType w:val="hybridMultilevel"/>
    <w:tmpl w:val="737E31CE"/>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1D959B0"/>
    <w:multiLevelType w:val="hybridMultilevel"/>
    <w:tmpl w:val="E782014A"/>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1AF3242E"/>
    <w:multiLevelType w:val="hybridMultilevel"/>
    <w:tmpl w:val="76109DCC"/>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B7E5B8B"/>
    <w:multiLevelType w:val="hybridMultilevel"/>
    <w:tmpl w:val="5A643980"/>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CC574B4"/>
    <w:multiLevelType w:val="hybridMultilevel"/>
    <w:tmpl w:val="DE867F46"/>
    <w:lvl w:ilvl="0" w:tplc="2EEC796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15:restartNumberingAfterBreak="0">
    <w:nsid w:val="1F48346A"/>
    <w:multiLevelType w:val="hybridMultilevel"/>
    <w:tmpl w:val="0BE83B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22AA1001"/>
    <w:multiLevelType w:val="hybridMultilevel"/>
    <w:tmpl w:val="FF2CC0BE"/>
    <w:lvl w:ilvl="0" w:tplc="D9E4BFE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15:restartNumberingAfterBreak="0">
    <w:nsid w:val="2B871FEE"/>
    <w:multiLevelType w:val="hybridMultilevel"/>
    <w:tmpl w:val="2280E2CA"/>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4" w15:restartNumberingAfterBreak="0">
    <w:nsid w:val="2F3C47C5"/>
    <w:multiLevelType w:val="hybridMultilevel"/>
    <w:tmpl w:val="2B40972E"/>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2F4E03A7"/>
    <w:multiLevelType w:val="hybridMultilevel"/>
    <w:tmpl w:val="B86C9ED0"/>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326E613F"/>
    <w:multiLevelType w:val="hybridMultilevel"/>
    <w:tmpl w:val="9C642A46"/>
    <w:lvl w:ilvl="0" w:tplc="D9E4BFE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35194A80"/>
    <w:multiLevelType w:val="multilevel"/>
    <w:tmpl w:val="D1E4D3E8"/>
    <w:lvl w:ilvl="0">
      <w:start w:val="1"/>
      <w:numFmt w:val="decimal"/>
      <w:lvlText w:val="%1"/>
      <w:lvlJc w:val="left"/>
      <w:pPr>
        <w:ind w:left="720" w:hanging="360"/>
      </w:pPr>
      <w:rPr>
        <w:rFonts w:hint="default"/>
        <w:b/>
        <w:i w:val="0"/>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15:restartNumberingAfterBreak="0">
    <w:nsid w:val="38C92F2E"/>
    <w:multiLevelType w:val="hybridMultilevel"/>
    <w:tmpl w:val="D5E09F38"/>
    <w:lvl w:ilvl="0" w:tplc="04190017">
      <w:start w:val="1"/>
      <w:numFmt w:val="lowerLetter"/>
      <w:lvlText w:val="%1)"/>
      <w:lvlJc w:val="left"/>
      <w:pPr>
        <w:ind w:left="1287" w:hanging="360"/>
      </w:pPr>
    </w:lvl>
    <w:lvl w:ilvl="1" w:tplc="B5BC947C">
      <w:start w:val="3"/>
      <w:numFmt w:val="bullet"/>
      <w:lvlText w:val="•"/>
      <w:lvlJc w:val="left"/>
      <w:pPr>
        <w:ind w:left="2007" w:hanging="360"/>
      </w:pPr>
      <w:rPr>
        <w:rFonts w:ascii="Times New Roman" w:eastAsiaTheme="minorEastAsia" w:hAnsi="Times New Roman" w:cs="Times New Roman"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15:restartNumberingAfterBreak="0">
    <w:nsid w:val="3ACC7536"/>
    <w:multiLevelType w:val="hybridMultilevel"/>
    <w:tmpl w:val="C616DA46"/>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49BF6745"/>
    <w:multiLevelType w:val="hybridMultilevel"/>
    <w:tmpl w:val="6630D7C8"/>
    <w:lvl w:ilvl="0" w:tplc="D9E4BFE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4B0848F8"/>
    <w:multiLevelType w:val="hybridMultilevel"/>
    <w:tmpl w:val="1E1207F2"/>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4CB32BCC"/>
    <w:multiLevelType w:val="hybridMultilevel"/>
    <w:tmpl w:val="B6D2104C"/>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50F93607"/>
    <w:multiLevelType w:val="hybridMultilevel"/>
    <w:tmpl w:val="37F07710"/>
    <w:lvl w:ilvl="0" w:tplc="D9E4BFE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54AF0B43"/>
    <w:multiLevelType w:val="hybridMultilevel"/>
    <w:tmpl w:val="905476D6"/>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54C008C7"/>
    <w:multiLevelType w:val="hybridMultilevel"/>
    <w:tmpl w:val="DFFA22C8"/>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15:restartNumberingAfterBreak="0">
    <w:nsid w:val="5D9D13F5"/>
    <w:multiLevelType w:val="hybridMultilevel"/>
    <w:tmpl w:val="865257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5E2F0B79"/>
    <w:multiLevelType w:val="hybridMultilevel"/>
    <w:tmpl w:val="90C685A2"/>
    <w:lvl w:ilvl="0" w:tplc="04190001">
      <w:start w:val="1"/>
      <w:numFmt w:val="bullet"/>
      <w:lvlText w:val=""/>
      <w:lvlJc w:val="left"/>
      <w:pPr>
        <w:ind w:left="1287" w:hanging="360"/>
      </w:pPr>
      <w:rPr>
        <w:rFonts w:ascii="Symbol" w:hAnsi="Symbol" w:hint="default"/>
      </w:rPr>
    </w:lvl>
    <w:lvl w:ilvl="1" w:tplc="D2708986">
      <w:numFmt w:val="bullet"/>
      <w:lvlText w:val="−"/>
      <w:lvlJc w:val="left"/>
      <w:pPr>
        <w:ind w:left="2007" w:hanging="360"/>
      </w:pPr>
      <w:rPr>
        <w:rFonts w:ascii="Times New Roman" w:hAnsi="Times New Roman" w:cs="Times New Roman"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60027FEA"/>
    <w:multiLevelType w:val="multilevel"/>
    <w:tmpl w:val="DC58BCD8"/>
    <w:lvl w:ilvl="0">
      <w:start w:val="1"/>
      <w:numFmt w:val="decimal"/>
      <w:lvlText w:val="%1"/>
      <w:lvlJc w:val="left"/>
      <w:pPr>
        <w:ind w:left="720" w:hanging="360"/>
      </w:pPr>
      <w:rPr>
        <w:rFonts w:hint="default"/>
        <w:b/>
        <w:i w:val="0"/>
        <w:sz w:val="24"/>
        <w:szCs w:val="24"/>
      </w:rPr>
    </w:lvl>
    <w:lvl w:ilvl="1">
      <w:start w:val="1"/>
      <w:numFmt w:val="decimal"/>
      <w:isLgl/>
      <w:lvlText w:val="%1.%2"/>
      <w:lvlJc w:val="left"/>
      <w:pPr>
        <w:ind w:left="1080" w:hanging="360"/>
      </w:pPr>
      <w:rPr>
        <w:rFonts w:hint="default"/>
        <w:sz w:val="24"/>
        <w:szCs w:val="24"/>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9" w15:restartNumberingAfterBreak="0">
    <w:nsid w:val="66127EDE"/>
    <w:multiLevelType w:val="hybridMultilevel"/>
    <w:tmpl w:val="BB90FC9A"/>
    <w:lvl w:ilvl="0" w:tplc="D9E4BFE4">
      <w:start w:val="1"/>
      <w:numFmt w:val="lowerLetter"/>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15:restartNumberingAfterBreak="0">
    <w:nsid w:val="67FE4BE8"/>
    <w:multiLevelType w:val="hybridMultilevel"/>
    <w:tmpl w:val="872AC2C2"/>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15:restartNumberingAfterBreak="0">
    <w:nsid w:val="68CC1B8D"/>
    <w:multiLevelType w:val="hybridMultilevel"/>
    <w:tmpl w:val="2F3C61C8"/>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6E5B6BB6"/>
    <w:multiLevelType w:val="hybridMultilevel"/>
    <w:tmpl w:val="C472E072"/>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71D0005B"/>
    <w:multiLevelType w:val="hybridMultilevel"/>
    <w:tmpl w:val="813426EC"/>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77CC1154"/>
    <w:multiLevelType w:val="hybridMultilevel"/>
    <w:tmpl w:val="D57A5FF6"/>
    <w:lvl w:ilvl="0" w:tplc="04190001">
      <w:start w:val="1"/>
      <w:numFmt w:val="bullet"/>
      <w:lvlText w:val=""/>
      <w:lvlJc w:val="left"/>
      <w:pPr>
        <w:ind w:left="1287" w:hanging="360"/>
      </w:pPr>
      <w:rPr>
        <w:rFonts w:ascii="Symbol" w:hAnsi="Symbol" w:hint="default"/>
      </w:rPr>
    </w:lvl>
    <w:lvl w:ilvl="1" w:tplc="D9E4BFE4">
      <w:start w:val="1"/>
      <w:numFmt w:val="lowerLetter"/>
      <w:lvlText w:val="%2)"/>
      <w:lvlJc w:val="left"/>
      <w:pPr>
        <w:ind w:left="2007" w:hanging="360"/>
      </w:pPr>
      <w:rPr>
        <w:rFonts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7A5A1F82"/>
    <w:multiLevelType w:val="hybridMultilevel"/>
    <w:tmpl w:val="E2E039E6"/>
    <w:lvl w:ilvl="0" w:tplc="2EEC796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7CA942B1"/>
    <w:multiLevelType w:val="hybridMultilevel"/>
    <w:tmpl w:val="8B12C24E"/>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3"/>
  </w:num>
  <w:num w:numId="2">
    <w:abstractNumId w:val="6"/>
  </w:num>
  <w:num w:numId="3">
    <w:abstractNumId w:val="2"/>
  </w:num>
  <w:num w:numId="4">
    <w:abstractNumId w:val="28"/>
  </w:num>
  <w:num w:numId="5">
    <w:abstractNumId w:val="1"/>
  </w:num>
  <w:num w:numId="6">
    <w:abstractNumId w:val="17"/>
  </w:num>
  <w:num w:numId="7">
    <w:abstractNumId w:val="19"/>
  </w:num>
  <w:num w:numId="8">
    <w:abstractNumId w:val="10"/>
  </w:num>
  <w:num w:numId="9">
    <w:abstractNumId w:val="35"/>
  </w:num>
  <w:num w:numId="10">
    <w:abstractNumId w:val="32"/>
  </w:num>
  <w:num w:numId="11">
    <w:abstractNumId w:val="33"/>
  </w:num>
  <w:num w:numId="12">
    <w:abstractNumId w:val="22"/>
  </w:num>
  <w:num w:numId="13">
    <w:abstractNumId w:val="24"/>
  </w:num>
  <w:num w:numId="14">
    <w:abstractNumId w:val="31"/>
  </w:num>
  <w:num w:numId="15">
    <w:abstractNumId w:val="14"/>
  </w:num>
  <w:num w:numId="16">
    <w:abstractNumId w:val="8"/>
  </w:num>
  <w:num w:numId="17">
    <w:abstractNumId w:val="9"/>
  </w:num>
  <w:num w:numId="18">
    <w:abstractNumId w:val="0"/>
  </w:num>
  <w:num w:numId="19">
    <w:abstractNumId w:val="4"/>
  </w:num>
  <w:num w:numId="20">
    <w:abstractNumId w:val="23"/>
  </w:num>
  <w:num w:numId="21">
    <w:abstractNumId w:val="26"/>
  </w:num>
  <w:num w:numId="22">
    <w:abstractNumId w:val="11"/>
  </w:num>
  <w:num w:numId="23">
    <w:abstractNumId w:val="18"/>
  </w:num>
  <w:num w:numId="24">
    <w:abstractNumId w:val="15"/>
  </w:num>
  <w:num w:numId="25">
    <w:abstractNumId w:val="3"/>
  </w:num>
  <w:num w:numId="26">
    <w:abstractNumId w:val="5"/>
  </w:num>
  <w:num w:numId="27">
    <w:abstractNumId w:val="34"/>
  </w:num>
  <w:num w:numId="28">
    <w:abstractNumId w:val="27"/>
  </w:num>
  <w:num w:numId="29">
    <w:abstractNumId w:val="21"/>
  </w:num>
  <w:num w:numId="30">
    <w:abstractNumId w:val="12"/>
  </w:num>
  <w:num w:numId="31">
    <w:abstractNumId w:val="25"/>
  </w:num>
  <w:num w:numId="32">
    <w:abstractNumId w:val="20"/>
  </w:num>
  <w:num w:numId="33">
    <w:abstractNumId w:val="29"/>
  </w:num>
  <w:num w:numId="34">
    <w:abstractNumId w:val="16"/>
  </w:num>
  <w:num w:numId="35">
    <w:abstractNumId w:val="36"/>
  </w:num>
  <w:num w:numId="36">
    <w:abstractNumId w:val="7"/>
  </w:num>
  <w:num w:numId="3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proofState w:spelling="clean" w:grammar="clean"/>
  <w:defaultTabStop w:val="708"/>
  <w:evenAndOddHeaders/>
  <w:characterSpacingControl w:val="doNotCompress"/>
  <w:hdrShapeDefaults>
    <o:shapedefaults v:ext="edit" spidmax="49153">
      <o:colormenu v:ext="edit" fillcolor="none [3212]" strokecolor="non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012C"/>
    <w:rsid w:val="00010313"/>
    <w:rsid w:val="000E6670"/>
    <w:rsid w:val="000F4A69"/>
    <w:rsid w:val="001021F2"/>
    <w:rsid w:val="00102E70"/>
    <w:rsid w:val="001100F1"/>
    <w:rsid w:val="001228E9"/>
    <w:rsid w:val="00124A6C"/>
    <w:rsid w:val="00141DD4"/>
    <w:rsid w:val="001630E9"/>
    <w:rsid w:val="00166EED"/>
    <w:rsid w:val="001754DA"/>
    <w:rsid w:val="00176BEA"/>
    <w:rsid w:val="00192D07"/>
    <w:rsid w:val="001A2826"/>
    <w:rsid w:val="001B6B9F"/>
    <w:rsid w:val="001C47EF"/>
    <w:rsid w:val="0020349E"/>
    <w:rsid w:val="00211AEA"/>
    <w:rsid w:val="00235B2E"/>
    <w:rsid w:val="00295BA2"/>
    <w:rsid w:val="002E619F"/>
    <w:rsid w:val="00317154"/>
    <w:rsid w:val="00323723"/>
    <w:rsid w:val="003631BF"/>
    <w:rsid w:val="00371891"/>
    <w:rsid w:val="003846A0"/>
    <w:rsid w:val="003C4245"/>
    <w:rsid w:val="003E5391"/>
    <w:rsid w:val="003F24E4"/>
    <w:rsid w:val="00401AB4"/>
    <w:rsid w:val="00443B82"/>
    <w:rsid w:val="00444A64"/>
    <w:rsid w:val="00454387"/>
    <w:rsid w:val="00455B97"/>
    <w:rsid w:val="004615CA"/>
    <w:rsid w:val="00481F9C"/>
    <w:rsid w:val="004851AF"/>
    <w:rsid w:val="00493FBF"/>
    <w:rsid w:val="004A64D2"/>
    <w:rsid w:val="004B7860"/>
    <w:rsid w:val="004C17BE"/>
    <w:rsid w:val="004C4E42"/>
    <w:rsid w:val="004C7B6E"/>
    <w:rsid w:val="004E4061"/>
    <w:rsid w:val="00511F32"/>
    <w:rsid w:val="00530F10"/>
    <w:rsid w:val="0053642B"/>
    <w:rsid w:val="0057534A"/>
    <w:rsid w:val="0058770E"/>
    <w:rsid w:val="00597980"/>
    <w:rsid w:val="005B0980"/>
    <w:rsid w:val="005C72BC"/>
    <w:rsid w:val="005E73A0"/>
    <w:rsid w:val="00657000"/>
    <w:rsid w:val="006648EE"/>
    <w:rsid w:val="00675CE5"/>
    <w:rsid w:val="006839E1"/>
    <w:rsid w:val="00695154"/>
    <w:rsid w:val="006C0C84"/>
    <w:rsid w:val="006D7BAE"/>
    <w:rsid w:val="006E069F"/>
    <w:rsid w:val="007442B8"/>
    <w:rsid w:val="00753F07"/>
    <w:rsid w:val="00784807"/>
    <w:rsid w:val="007B2113"/>
    <w:rsid w:val="007E012C"/>
    <w:rsid w:val="007F7BCB"/>
    <w:rsid w:val="008003FC"/>
    <w:rsid w:val="00805F3B"/>
    <w:rsid w:val="008A24A3"/>
    <w:rsid w:val="008A6171"/>
    <w:rsid w:val="008D3E91"/>
    <w:rsid w:val="00943B2F"/>
    <w:rsid w:val="00950CB4"/>
    <w:rsid w:val="00952B97"/>
    <w:rsid w:val="00957E2F"/>
    <w:rsid w:val="00993B75"/>
    <w:rsid w:val="009A4433"/>
    <w:rsid w:val="009A668E"/>
    <w:rsid w:val="009B5119"/>
    <w:rsid w:val="009B7547"/>
    <w:rsid w:val="009C18A5"/>
    <w:rsid w:val="009C5C34"/>
    <w:rsid w:val="009C6084"/>
    <w:rsid w:val="009D2C3E"/>
    <w:rsid w:val="009D6CA1"/>
    <w:rsid w:val="009E53D2"/>
    <w:rsid w:val="009F42C0"/>
    <w:rsid w:val="00A129D4"/>
    <w:rsid w:val="00A572A6"/>
    <w:rsid w:val="00AB1DF4"/>
    <w:rsid w:val="00AB6553"/>
    <w:rsid w:val="00AD0AF3"/>
    <w:rsid w:val="00AE71F2"/>
    <w:rsid w:val="00B3774F"/>
    <w:rsid w:val="00B379C0"/>
    <w:rsid w:val="00B47A07"/>
    <w:rsid w:val="00B80479"/>
    <w:rsid w:val="00BE7D2F"/>
    <w:rsid w:val="00BF20D4"/>
    <w:rsid w:val="00C31EF3"/>
    <w:rsid w:val="00C4758B"/>
    <w:rsid w:val="00C95257"/>
    <w:rsid w:val="00CB4074"/>
    <w:rsid w:val="00CC2112"/>
    <w:rsid w:val="00D0528F"/>
    <w:rsid w:val="00D26693"/>
    <w:rsid w:val="00D42F40"/>
    <w:rsid w:val="00D46CCB"/>
    <w:rsid w:val="00D95A58"/>
    <w:rsid w:val="00DB4448"/>
    <w:rsid w:val="00DB72AC"/>
    <w:rsid w:val="00DC2CBD"/>
    <w:rsid w:val="00DE1C32"/>
    <w:rsid w:val="00E11686"/>
    <w:rsid w:val="00E322CB"/>
    <w:rsid w:val="00E47960"/>
    <w:rsid w:val="00E76A13"/>
    <w:rsid w:val="00E97B2E"/>
    <w:rsid w:val="00EC2910"/>
    <w:rsid w:val="00EC4E03"/>
    <w:rsid w:val="00EE2E9F"/>
    <w:rsid w:val="00EE6793"/>
    <w:rsid w:val="00F14CD5"/>
    <w:rsid w:val="00F15F9F"/>
    <w:rsid w:val="00F43254"/>
    <w:rsid w:val="00F510A3"/>
    <w:rsid w:val="00F5340B"/>
    <w:rsid w:val="00F75B9E"/>
    <w:rsid w:val="00FC1950"/>
    <w:rsid w:val="00FC7B2A"/>
    <w:rsid w:val="00FE4A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9153">
      <o:colormenu v:ext="edit" fillcolor="none [3212]" strokecolor="none"/>
    </o:shapedefaults>
    <o:shapelayout v:ext="edit">
      <o:idmap v:ext="edit" data="1"/>
    </o:shapelayout>
  </w:shapeDefaults>
  <w:decimalSymbol w:val=","/>
  <w:listSeparator w:val=";"/>
  <w14:docId w14:val="1C5805F4"/>
  <w15:docId w15:val="{2CD5E868-3DDB-43F0-83F5-2F8A0BD65A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02E70"/>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1">
    <w:name w:val="heading 1"/>
    <w:basedOn w:val="a"/>
    <w:next w:val="a"/>
    <w:link w:val="10"/>
    <w:uiPriority w:val="9"/>
    <w:qFormat/>
    <w:rsid w:val="009B51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9B511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B379C0"/>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DC2CBD"/>
    <w:pPr>
      <w:widowControl/>
      <w:autoSpaceDE/>
      <w:autoSpaceDN/>
      <w:adjustRightInd/>
      <w:spacing w:before="100" w:beforeAutospacing="1" w:after="100" w:afterAutospacing="1"/>
      <w:outlineLvl w:val="3"/>
    </w:pPr>
    <w:rPr>
      <w:rFonts w:ascii="Times New Roman" w:eastAsia="Times New Roman" w:hAnsi="Times New Roman" w:cs="Times New Roman"/>
      <w:b/>
      <w:bCs/>
    </w:rPr>
  </w:style>
  <w:style w:type="paragraph" w:styleId="9">
    <w:name w:val="heading 9"/>
    <w:basedOn w:val="a"/>
    <w:next w:val="a"/>
    <w:link w:val="90"/>
    <w:uiPriority w:val="9"/>
    <w:semiHidden/>
    <w:unhideWhenUsed/>
    <w:qFormat/>
    <w:rsid w:val="00102E70"/>
    <w:pPr>
      <w:keepNext/>
      <w:keepLines/>
      <w:spacing w:before="200"/>
      <w:outlineLvl w:val="8"/>
    </w:pPr>
    <w:rPr>
      <w:rFonts w:asciiTheme="majorHAnsi" w:eastAsiaTheme="majorEastAsia" w:hAnsiTheme="majorHAnsi" w:cs="Angsana New"/>
      <w:i/>
      <w:iCs/>
      <w:color w:val="404040" w:themeColor="text1" w:themeTint="BF"/>
      <w:sz w:val="20"/>
      <w:szCs w:val="25"/>
      <w:lang w:bidi="th-TH"/>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basedOn w:val="a0"/>
    <w:link w:val="9"/>
    <w:uiPriority w:val="9"/>
    <w:semiHidden/>
    <w:rsid w:val="00102E70"/>
    <w:rPr>
      <w:rFonts w:asciiTheme="majorHAnsi" w:eastAsiaTheme="majorEastAsia" w:hAnsiTheme="majorHAnsi" w:cs="Angsana New"/>
      <w:i/>
      <w:iCs/>
      <w:color w:val="404040" w:themeColor="text1" w:themeTint="BF"/>
      <w:sz w:val="20"/>
      <w:szCs w:val="25"/>
      <w:lang w:eastAsia="ru-RU" w:bidi="th-TH"/>
    </w:rPr>
  </w:style>
  <w:style w:type="character" w:customStyle="1" w:styleId="a3">
    <w:name w:val="Текст выноски Знак"/>
    <w:basedOn w:val="a0"/>
    <w:link w:val="a4"/>
    <w:uiPriority w:val="99"/>
    <w:semiHidden/>
    <w:rsid w:val="00102E70"/>
    <w:rPr>
      <w:rFonts w:ascii="Tahoma" w:eastAsiaTheme="minorEastAsia" w:hAnsi="Tahoma" w:cs="Tahoma"/>
      <w:sz w:val="16"/>
      <w:szCs w:val="16"/>
      <w:lang w:eastAsia="ru-RU"/>
    </w:rPr>
  </w:style>
  <w:style w:type="paragraph" w:styleId="a4">
    <w:name w:val="Balloon Text"/>
    <w:basedOn w:val="a"/>
    <w:link w:val="a3"/>
    <w:uiPriority w:val="99"/>
    <w:semiHidden/>
    <w:unhideWhenUsed/>
    <w:rsid w:val="00102E70"/>
    <w:rPr>
      <w:rFonts w:ascii="Tahoma" w:hAnsi="Tahoma" w:cs="Tahoma"/>
      <w:sz w:val="16"/>
      <w:szCs w:val="16"/>
    </w:rPr>
  </w:style>
  <w:style w:type="character" w:customStyle="1" w:styleId="FontStyle94">
    <w:name w:val="Font Style94"/>
    <w:basedOn w:val="a0"/>
    <w:uiPriority w:val="99"/>
    <w:rsid w:val="00102E70"/>
    <w:rPr>
      <w:rFonts w:ascii="Arial" w:hAnsi="Arial" w:cs="Arial"/>
      <w:color w:val="000000"/>
      <w:sz w:val="16"/>
      <w:szCs w:val="16"/>
    </w:rPr>
  </w:style>
  <w:style w:type="paragraph" w:customStyle="1" w:styleId="Style17">
    <w:name w:val="Style17"/>
    <w:basedOn w:val="a"/>
    <w:uiPriority w:val="99"/>
    <w:rsid w:val="00102E70"/>
  </w:style>
  <w:style w:type="character" w:customStyle="1" w:styleId="FontStyle89">
    <w:name w:val="Font Style89"/>
    <w:basedOn w:val="a0"/>
    <w:uiPriority w:val="99"/>
    <w:rsid w:val="00102E70"/>
    <w:rPr>
      <w:rFonts w:ascii="Arial" w:hAnsi="Arial" w:cs="Arial"/>
      <w:b/>
      <w:bCs/>
      <w:color w:val="000000"/>
      <w:sz w:val="16"/>
      <w:szCs w:val="16"/>
    </w:rPr>
  </w:style>
  <w:style w:type="paragraph" w:customStyle="1" w:styleId="Style12">
    <w:name w:val="Style12"/>
    <w:basedOn w:val="a"/>
    <w:uiPriority w:val="99"/>
    <w:rsid w:val="00102E70"/>
  </w:style>
  <w:style w:type="paragraph" w:customStyle="1" w:styleId="Style56">
    <w:name w:val="Style56"/>
    <w:basedOn w:val="a"/>
    <w:uiPriority w:val="99"/>
    <w:rsid w:val="00102E70"/>
  </w:style>
  <w:style w:type="character" w:customStyle="1" w:styleId="FontStyle85">
    <w:name w:val="Font Style85"/>
    <w:basedOn w:val="a0"/>
    <w:uiPriority w:val="99"/>
    <w:rsid w:val="00102E70"/>
    <w:rPr>
      <w:rFonts w:ascii="Times New Roman" w:hAnsi="Times New Roman" w:cs="Times New Roman"/>
      <w:i/>
      <w:iCs/>
      <w:color w:val="000000"/>
      <w:sz w:val="16"/>
      <w:szCs w:val="16"/>
    </w:rPr>
  </w:style>
  <w:style w:type="paragraph" w:customStyle="1" w:styleId="Style21">
    <w:name w:val="Style21"/>
    <w:basedOn w:val="a"/>
    <w:uiPriority w:val="99"/>
    <w:rsid w:val="00102E70"/>
  </w:style>
  <w:style w:type="character" w:customStyle="1" w:styleId="FontStyle90">
    <w:name w:val="Font Style90"/>
    <w:basedOn w:val="a0"/>
    <w:uiPriority w:val="99"/>
    <w:rsid w:val="00102E70"/>
    <w:rPr>
      <w:rFonts w:ascii="Arial" w:hAnsi="Arial" w:cs="Arial"/>
      <w:b/>
      <w:bCs/>
      <w:color w:val="000000"/>
      <w:sz w:val="16"/>
      <w:szCs w:val="16"/>
    </w:rPr>
  </w:style>
  <w:style w:type="paragraph" w:customStyle="1" w:styleId="Style34">
    <w:name w:val="Style34"/>
    <w:basedOn w:val="a"/>
    <w:uiPriority w:val="99"/>
    <w:rsid w:val="00102E70"/>
  </w:style>
  <w:style w:type="character" w:customStyle="1" w:styleId="FontStyle91">
    <w:name w:val="Font Style91"/>
    <w:basedOn w:val="a0"/>
    <w:uiPriority w:val="99"/>
    <w:rsid w:val="00102E70"/>
    <w:rPr>
      <w:rFonts w:ascii="Arial" w:hAnsi="Arial" w:cs="Arial"/>
      <w:color w:val="000000"/>
      <w:sz w:val="16"/>
      <w:szCs w:val="16"/>
    </w:rPr>
  </w:style>
  <w:style w:type="paragraph" w:customStyle="1" w:styleId="Style26">
    <w:name w:val="Style26"/>
    <w:basedOn w:val="a"/>
    <w:uiPriority w:val="99"/>
    <w:rsid w:val="00102E70"/>
  </w:style>
  <w:style w:type="paragraph" w:customStyle="1" w:styleId="Style24">
    <w:name w:val="Style24"/>
    <w:basedOn w:val="a"/>
    <w:uiPriority w:val="99"/>
    <w:rsid w:val="00102E70"/>
  </w:style>
  <w:style w:type="paragraph" w:customStyle="1" w:styleId="Style15">
    <w:name w:val="Style15"/>
    <w:basedOn w:val="a"/>
    <w:uiPriority w:val="99"/>
    <w:rsid w:val="00102E70"/>
  </w:style>
  <w:style w:type="character" w:customStyle="1" w:styleId="FontStyle92">
    <w:name w:val="Font Style92"/>
    <w:basedOn w:val="a0"/>
    <w:uiPriority w:val="99"/>
    <w:rsid w:val="00102E70"/>
    <w:rPr>
      <w:rFonts w:ascii="Arial" w:hAnsi="Arial" w:cs="Arial"/>
      <w:b/>
      <w:bCs/>
      <w:color w:val="000000"/>
      <w:sz w:val="26"/>
      <w:szCs w:val="26"/>
    </w:rPr>
  </w:style>
  <w:style w:type="paragraph" w:customStyle="1" w:styleId="Style53">
    <w:name w:val="Style53"/>
    <w:basedOn w:val="a"/>
    <w:uiPriority w:val="99"/>
    <w:rsid w:val="00102E70"/>
  </w:style>
  <w:style w:type="paragraph" w:customStyle="1" w:styleId="Style43">
    <w:name w:val="Style43"/>
    <w:basedOn w:val="a"/>
    <w:uiPriority w:val="99"/>
    <w:rsid w:val="00102E70"/>
  </w:style>
  <w:style w:type="character" w:customStyle="1" w:styleId="FontStyle84">
    <w:name w:val="Font Style84"/>
    <w:basedOn w:val="a0"/>
    <w:uiPriority w:val="99"/>
    <w:rsid w:val="00102E70"/>
    <w:rPr>
      <w:rFonts w:ascii="Arial" w:hAnsi="Arial" w:cs="Arial"/>
      <w:smallCaps/>
      <w:color w:val="000000"/>
      <w:sz w:val="14"/>
      <w:szCs w:val="14"/>
    </w:rPr>
  </w:style>
  <w:style w:type="character" w:customStyle="1" w:styleId="FontStyle86">
    <w:name w:val="Font Style86"/>
    <w:basedOn w:val="a0"/>
    <w:uiPriority w:val="99"/>
    <w:rsid w:val="00102E70"/>
    <w:rPr>
      <w:rFonts w:ascii="Arial" w:hAnsi="Arial" w:cs="Arial"/>
      <w:color w:val="000000"/>
      <w:spacing w:val="-10"/>
      <w:sz w:val="16"/>
      <w:szCs w:val="16"/>
    </w:rPr>
  </w:style>
  <w:style w:type="paragraph" w:customStyle="1" w:styleId="Style52">
    <w:name w:val="Style52"/>
    <w:basedOn w:val="a"/>
    <w:uiPriority w:val="99"/>
    <w:rsid w:val="00102E70"/>
  </w:style>
  <w:style w:type="paragraph" w:customStyle="1" w:styleId="Style2">
    <w:name w:val="Style2"/>
    <w:basedOn w:val="a"/>
    <w:uiPriority w:val="99"/>
    <w:rsid w:val="00102E70"/>
  </w:style>
  <w:style w:type="character" w:customStyle="1" w:styleId="FontStyle79">
    <w:name w:val="Font Style79"/>
    <w:basedOn w:val="a0"/>
    <w:uiPriority w:val="99"/>
    <w:rsid w:val="00102E70"/>
    <w:rPr>
      <w:rFonts w:ascii="Arial" w:hAnsi="Arial" w:cs="Arial"/>
      <w:smallCaps/>
      <w:color w:val="000000"/>
      <w:sz w:val="18"/>
      <w:szCs w:val="18"/>
    </w:rPr>
  </w:style>
  <w:style w:type="character" w:customStyle="1" w:styleId="FontStyle88">
    <w:name w:val="Font Style88"/>
    <w:basedOn w:val="a0"/>
    <w:uiPriority w:val="99"/>
    <w:rsid w:val="00102E70"/>
    <w:rPr>
      <w:rFonts w:ascii="Arial" w:hAnsi="Arial" w:cs="Arial"/>
      <w:b/>
      <w:bCs/>
      <w:color w:val="000000"/>
      <w:sz w:val="22"/>
      <w:szCs w:val="22"/>
    </w:rPr>
  </w:style>
  <w:style w:type="paragraph" w:customStyle="1" w:styleId="Style14">
    <w:name w:val="Style14"/>
    <w:basedOn w:val="a"/>
    <w:uiPriority w:val="99"/>
    <w:rsid w:val="00102E70"/>
  </w:style>
  <w:style w:type="character" w:customStyle="1" w:styleId="FontStyle93">
    <w:name w:val="Font Style93"/>
    <w:basedOn w:val="a0"/>
    <w:uiPriority w:val="99"/>
    <w:rsid w:val="00102E70"/>
    <w:rPr>
      <w:rFonts w:ascii="Arial" w:hAnsi="Arial" w:cs="Arial"/>
      <w:i/>
      <w:iCs/>
      <w:color w:val="000000"/>
      <w:sz w:val="16"/>
      <w:szCs w:val="16"/>
    </w:rPr>
  </w:style>
  <w:style w:type="table" w:styleId="a5">
    <w:name w:val="Table Grid"/>
    <w:basedOn w:val="a1"/>
    <w:uiPriority w:val="59"/>
    <w:rsid w:val="001630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9B5119"/>
    <w:rPr>
      <w:rFonts w:asciiTheme="majorHAnsi" w:eastAsiaTheme="majorEastAsia" w:hAnsiTheme="majorHAnsi" w:cstheme="majorBidi"/>
      <w:b/>
      <w:bCs/>
      <w:color w:val="365F91" w:themeColor="accent1" w:themeShade="BF"/>
      <w:sz w:val="28"/>
      <w:szCs w:val="28"/>
      <w:lang w:eastAsia="ru-RU"/>
    </w:rPr>
  </w:style>
  <w:style w:type="paragraph" w:styleId="11">
    <w:name w:val="toc 1"/>
    <w:basedOn w:val="a"/>
    <w:next w:val="a"/>
    <w:uiPriority w:val="39"/>
    <w:qFormat/>
    <w:rsid w:val="00675CE5"/>
    <w:pPr>
      <w:spacing w:before="360"/>
    </w:pPr>
    <w:rPr>
      <w:rFonts w:ascii="Times New Roman" w:eastAsiaTheme="majorEastAsia" w:hAnsi="Times New Roman" w:cstheme="majorBidi"/>
      <w:b/>
      <w:caps/>
      <w:color w:val="000000" w:themeColor="text1"/>
      <w:szCs w:val="28"/>
    </w:rPr>
  </w:style>
  <w:style w:type="paragraph" w:styleId="21">
    <w:name w:val="toc 2"/>
    <w:basedOn w:val="a"/>
    <w:uiPriority w:val="39"/>
    <w:qFormat/>
    <w:rsid w:val="00675CE5"/>
    <w:pPr>
      <w:spacing w:before="240"/>
    </w:pPr>
    <w:rPr>
      <w:rFonts w:ascii="Times New Roman" w:hAnsi="Times New Roman"/>
      <w:b/>
      <w:bCs/>
      <w:szCs w:val="20"/>
    </w:rPr>
  </w:style>
  <w:style w:type="paragraph" w:styleId="a6">
    <w:name w:val="Normal (Web)"/>
    <w:basedOn w:val="a"/>
    <w:uiPriority w:val="99"/>
    <w:unhideWhenUsed/>
    <w:rsid w:val="009B5119"/>
    <w:pPr>
      <w:widowControl/>
      <w:autoSpaceDE/>
      <w:autoSpaceDN/>
      <w:adjustRightInd/>
      <w:spacing w:before="100" w:beforeAutospacing="1" w:after="100" w:afterAutospacing="1"/>
    </w:pPr>
    <w:rPr>
      <w:rFonts w:ascii="Times New Roman" w:hAnsi="Times New Roman" w:cs="Times New Roman"/>
    </w:rPr>
  </w:style>
  <w:style w:type="character" w:styleId="a7">
    <w:name w:val="Hyperlink"/>
    <w:basedOn w:val="a0"/>
    <w:uiPriority w:val="99"/>
    <w:unhideWhenUsed/>
    <w:rsid w:val="009B5119"/>
    <w:rPr>
      <w:color w:val="0000FF" w:themeColor="hyperlink"/>
      <w:u w:val="single"/>
    </w:rPr>
  </w:style>
  <w:style w:type="paragraph" w:styleId="a8">
    <w:name w:val="footer"/>
    <w:basedOn w:val="a"/>
    <w:link w:val="a9"/>
    <w:uiPriority w:val="99"/>
    <w:unhideWhenUsed/>
    <w:rsid w:val="009B5119"/>
    <w:pPr>
      <w:tabs>
        <w:tab w:val="center" w:pos="4677"/>
        <w:tab w:val="right" w:pos="9355"/>
      </w:tabs>
      <w:autoSpaceDE/>
      <w:autoSpaceDN/>
      <w:adjustRightInd/>
    </w:pPr>
    <w:rPr>
      <w:rFonts w:asciiTheme="minorHAnsi" w:eastAsiaTheme="minorHAnsi" w:hAnsiTheme="minorHAnsi" w:cstheme="minorBidi"/>
      <w:sz w:val="22"/>
      <w:szCs w:val="22"/>
      <w:lang w:val="en-US" w:eastAsia="en-US"/>
    </w:rPr>
  </w:style>
  <w:style w:type="character" w:customStyle="1" w:styleId="a9">
    <w:name w:val="Нижний колонтитул Знак"/>
    <w:basedOn w:val="a0"/>
    <w:link w:val="a8"/>
    <w:uiPriority w:val="99"/>
    <w:rsid w:val="009B5119"/>
    <w:rPr>
      <w:lang w:val="en-US"/>
    </w:rPr>
  </w:style>
  <w:style w:type="paragraph" w:styleId="aa">
    <w:name w:val="TOC Heading"/>
    <w:basedOn w:val="1"/>
    <w:next w:val="a"/>
    <w:uiPriority w:val="39"/>
    <w:unhideWhenUsed/>
    <w:qFormat/>
    <w:rsid w:val="009B5119"/>
    <w:pPr>
      <w:widowControl/>
      <w:autoSpaceDE/>
      <w:autoSpaceDN/>
      <w:adjustRightInd/>
      <w:spacing w:line="276" w:lineRule="auto"/>
      <w:outlineLvl w:val="9"/>
    </w:pPr>
  </w:style>
  <w:style w:type="character" w:customStyle="1" w:styleId="20">
    <w:name w:val="Заголовок 2 Знак"/>
    <w:basedOn w:val="a0"/>
    <w:link w:val="2"/>
    <w:uiPriority w:val="9"/>
    <w:rsid w:val="009B5119"/>
    <w:rPr>
      <w:rFonts w:asciiTheme="majorHAnsi" w:eastAsiaTheme="majorEastAsia" w:hAnsiTheme="majorHAnsi" w:cstheme="majorBidi"/>
      <w:b/>
      <w:bCs/>
      <w:color w:val="4F81BD" w:themeColor="accent1"/>
      <w:sz w:val="26"/>
      <w:szCs w:val="26"/>
      <w:lang w:eastAsia="ru-RU"/>
    </w:rPr>
  </w:style>
  <w:style w:type="paragraph" w:styleId="31">
    <w:name w:val="Body Text Indent 3"/>
    <w:basedOn w:val="a"/>
    <w:link w:val="32"/>
    <w:rsid w:val="009B5119"/>
    <w:pPr>
      <w:widowControl/>
      <w:autoSpaceDE/>
      <w:autoSpaceDN/>
      <w:adjustRightInd/>
      <w:spacing w:after="120"/>
      <w:ind w:left="283"/>
    </w:pPr>
    <w:rPr>
      <w:rFonts w:ascii="Times New Roman" w:eastAsia="MS Mincho" w:hAnsi="Times New Roman" w:cs="Times New Roman"/>
      <w:sz w:val="16"/>
      <w:szCs w:val="16"/>
      <w:lang w:eastAsia="ja-JP"/>
    </w:rPr>
  </w:style>
  <w:style w:type="character" w:customStyle="1" w:styleId="32">
    <w:name w:val="Основной текст с отступом 3 Знак"/>
    <w:basedOn w:val="a0"/>
    <w:link w:val="31"/>
    <w:rsid w:val="009B5119"/>
    <w:rPr>
      <w:rFonts w:ascii="Times New Roman" w:eastAsia="MS Mincho" w:hAnsi="Times New Roman" w:cs="Times New Roman"/>
      <w:sz w:val="16"/>
      <w:szCs w:val="16"/>
      <w:lang w:eastAsia="ja-JP"/>
    </w:rPr>
  </w:style>
  <w:style w:type="paragraph" w:styleId="ab">
    <w:name w:val="header"/>
    <w:basedOn w:val="a"/>
    <w:link w:val="ac"/>
    <w:uiPriority w:val="99"/>
    <w:unhideWhenUsed/>
    <w:rsid w:val="00443B82"/>
    <w:pPr>
      <w:tabs>
        <w:tab w:val="center" w:pos="4677"/>
        <w:tab w:val="right" w:pos="9355"/>
      </w:tabs>
    </w:pPr>
  </w:style>
  <w:style w:type="character" w:customStyle="1" w:styleId="ac">
    <w:name w:val="Верхний колонтитул Знак"/>
    <w:basedOn w:val="a0"/>
    <w:link w:val="ab"/>
    <w:uiPriority w:val="99"/>
    <w:rsid w:val="00443B82"/>
    <w:rPr>
      <w:rFonts w:ascii="Arial" w:eastAsiaTheme="minorEastAsia" w:hAnsi="Arial" w:cs="Arial"/>
      <w:sz w:val="24"/>
      <w:szCs w:val="24"/>
      <w:lang w:eastAsia="ru-RU"/>
    </w:rPr>
  </w:style>
  <w:style w:type="character" w:customStyle="1" w:styleId="FontStyle99">
    <w:name w:val="Font Style99"/>
    <w:basedOn w:val="a0"/>
    <w:uiPriority w:val="99"/>
    <w:rsid w:val="00443B82"/>
    <w:rPr>
      <w:rFonts w:ascii="Times New Roman" w:hAnsi="Times New Roman" w:cs="Times New Roman"/>
      <w:color w:val="000000"/>
      <w:sz w:val="18"/>
      <w:szCs w:val="18"/>
    </w:rPr>
  </w:style>
  <w:style w:type="character" w:customStyle="1" w:styleId="22">
    <w:name w:val="Основной текст (2)_"/>
    <w:basedOn w:val="a0"/>
    <w:link w:val="23"/>
    <w:rsid w:val="004C4E42"/>
    <w:rPr>
      <w:sz w:val="31"/>
      <w:szCs w:val="31"/>
      <w:shd w:val="clear" w:color="auto" w:fill="FFFFFF"/>
    </w:rPr>
  </w:style>
  <w:style w:type="paragraph" w:customStyle="1" w:styleId="23">
    <w:name w:val="Основной текст (2)"/>
    <w:basedOn w:val="a"/>
    <w:link w:val="22"/>
    <w:rsid w:val="004C4E42"/>
    <w:pPr>
      <w:widowControl/>
      <w:shd w:val="clear" w:color="auto" w:fill="FFFFFF"/>
      <w:autoSpaceDE/>
      <w:autoSpaceDN/>
      <w:adjustRightInd/>
      <w:spacing w:before="480" w:after="480" w:line="552" w:lineRule="exact"/>
    </w:pPr>
    <w:rPr>
      <w:rFonts w:asciiTheme="minorHAnsi" w:eastAsiaTheme="minorHAnsi" w:hAnsiTheme="minorHAnsi" w:cstheme="minorBidi"/>
      <w:sz w:val="31"/>
      <w:szCs w:val="31"/>
      <w:lang w:eastAsia="en-US"/>
    </w:rPr>
  </w:style>
  <w:style w:type="paragraph" w:customStyle="1" w:styleId="j11">
    <w:name w:val="j11"/>
    <w:basedOn w:val="a"/>
    <w:rsid w:val="004C4E42"/>
    <w:pPr>
      <w:widowControl/>
      <w:autoSpaceDE/>
      <w:autoSpaceDN/>
      <w:adjustRightInd/>
      <w:spacing w:before="100" w:beforeAutospacing="1" w:after="100" w:afterAutospacing="1"/>
    </w:pPr>
    <w:rPr>
      <w:rFonts w:ascii="Times New Roman" w:eastAsia="Times New Roman" w:hAnsi="Times New Roman" w:cs="Times New Roman"/>
    </w:rPr>
  </w:style>
  <w:style w:type="character" w:customStyle="1" w:styleId="s1">
    <w:name w:val="s1"/>
    <w:basedOn w:val="a0"/>
    <w:rsid w:val="004C4E42"/>
  </w:style>
  <w:style w:type="paragraph" w:customStyle="1" w:styleId="12">
    <w:name w:val="Обычный1"/>
    <w:rsid w:val="00BE7D2F"/>
    <w:pPr>
      <w:snapToGrid w:val="0"/>
      <w:spacing w:after="0" w:line="240" w:lineRule="auto"/>
    </w:pPr>
    <w:rPr>
      <w:rFonts w:ascii="Times New Roman" w:eastAsia="Times New Roman" w:hAnsi="Times New Roman" w:cs="Times New Roman"/>
      <w:sz w:val="24"/>
      <w:szCs w:val="20"/>
      <w:lang w:eastAsia="ru-RU"/>
    </w:rPr>
  </w:style>
  <w:style w:type="paragraph" w:customStyle="1" w:styleId="24">
    <w:name w:val="Обычный2"/>
    <w:rsid w:val="00BE7D2F"/>
    <w:pPr>
      <w:snapToGrid w:val="0"/>
      <w:spacing w:after="0" w:line="240" w:lineRule="auto"/>
    </w:pPr>
    <w:rPr>
      <w:rFonts w:ascii="Times New Roman" w:eastAsia="Times New Roman" w:hAnsi="Times New Roman" w:cs="Times New Roman"/>
      <w:sz w:val="24"/>
      <w:szCs w:val="20"/>
      <w:lang w:eastAsia="ru-RU"/>
    </w:rPr>
  </w:style>
  <w:style w:type="paragraph" w:styleId="ad">
    <w:name w:val="List Paragraph"/>
    <w:basedOn w:val="a"/>
    <w:uiPriority w:val="34"/>
    <w:qFormat/>
    <w:rsid w:val="00493FBF"/>
    <w:pPr>
      <w:ind w:left="720"/>
      <w:contextualSpacing/>
    </w:pPr>
  </w:style>
  <w:style w:type="paragraph" w:styleId="ae">
    <w:name w:val="caption"/>
    <w:basedOn w:val="a"/>
    <w:next w:val="a"/>
    <w:qFormat/>
    <w:rsid w:val="008D3E91"/>
    <w:pPr>
      <w:widowControl/>
      <w:autoSpaceDE/>
      <w:autoSpaceDN/>
      <w:adjustRightInd/>
      <w:spacing w:before="120" w:after="120"/>
      <w:jc w:val="both"/>
    </w:pPr>
    <w:rPr>
      <w:rFonts w:ascii="Times New Roman" w:eastAsia="Times New Roman" w:hAnsi="Times New Roman" w:cs="Times New Roman"/>
      <w:b/>
      <w:sz w:val="20"/>
      <w:szCs w:val="20"/>
    </w:rPr>
  </w:style>
  <w:style w:type="paragraph" w:styleId="33">
    <w:name w:val="toc 3"/>
    <w:basedOn w:val="a"/>
    <w:next w:val="a"/>
    <w:autoRedefine/>
    <w:uiPriority w:val="39"/>
    <w:unhideWhenUsed/>
    <w:rsid w:val="009C6084"/>
    <w:pPr>
      <w:ind w:left="240"/>
    </w:pPr>
    <w:rPr>
      <w:rFonts w:asciiTheme="minorHAnsi" w:hAnsiTheme="minorHAnsi"/>
      <w:sz w:val="20"/>
      <w:szCs w:val="20"/>
    </w:rPr>
  </w:style>
  <w:style w:type="paragraph" w:styleId="41">
    <w:name w:val="toc 4"/>
    <w:basedOn w:val="a"/>
    <w:next w:val="a"/>
    <w:autoRedefine/>
    <w:uiPriority w:val="39"/>
    <w:unhideWhenUsed/>
    <w:rsid w:val="009C6084"/>
    <w:pPr>
      <w:ind w:left="480"/>
    </w:pPr>
    <w:rPr>
      <w:rFonts w:asciiTheme="minorHAnsi" w:hAnsiTheme="minorHAnsi"/>
      <w:sz w:val="20"/>
      <w:szCs w:val="20"/>
    </w:rPr>
  </w:style>
  <w:style w:type="paragraph" w:styleId="5">
    <w:name w:val="toc 5"/>
    <w:basedOn w:val="a"/>
    <w:next w:val="a"/>
    <w:autoRedefine/>
    <w:uiPriority w:val="39"/>
    <w:unhideWhenUsed/>
    <w:rsid w:val="009C6084"/>
    <w:pPr>
      <w:ind w:left="720"/>
    </w:pPr>
    <w:rPr>
      <w:rFonts w:asciiTheme="minorHAnsi" w:hAnsiTheme="minorHAnsi"/>
      <w:sz w:val="20"/>
      <w:szCs w:val="20"/>
    </w:rPr>
  </w:style>
  <w:style w:type="paragraph" w:styleId="6">
    <w:name w:val="toc 6"/>
    <w:basedOn w:val="a"/>
    <w:next w:val="a"/>
    <w:autoRedefine/>
    <w:uiPriority w:val="39"/>
    <w:unhideWhenUsed/>
    <w:rsid w:val="009C6084"/>
    <w:pPr>
      <w:ind w:left="960"/>
    </w:pPr>
    <w:rPr>
      <w:rFonts w:asciiTheme="minorHAnsi" w:hAnsiTheme="minorHAnsi"/>
      <w:sz w:val="20"/>
      <w:szCs w:val="20"/>
    </w:rPr>
  </w:style>
  <w:style w:type="paragraph" w:styleId="7">
    <w:name w:val="toc 7"/>
    <w:basedOn w:val="a"/>
    <w:next w:val="a"/>
    <w:autoRedefine/>
    <w:uiPriority w:val="39"/>
    <w:unhideWhenUsed/>
    <w:rsid w:val="009C6084"/>
    <w:pPr>
      <w:ind w:left="1200"/>
    </w:pPr>
    <w:rPr>
      <w:rFonts w:asciiTheme="minorHAnsi" w:hAnsiTheme="minorHAnsi"/>
      <w:sz w:val="20"/>
      <w:szCs w:val="20"/>
    </w:rPr>
  </w:style>
  <w:style w:type="paragraph" w:styleId="8">
    <w:name w:val="toc 8"/>
    <w:basedOn w:val="a"/>
    <w:next w:val="a"/>
    <w:autoRedefine/>
    <w:uiPriority w:val="39"/>
    <w:unhideWhenUsed/>
    <w:rsid w:val="009C6084"/>
    <w:pPr>
      <w:ind w:left="1440"/>
    </w:pPr>
    <w:rPr>
      <w:rFonts w:asciiTheme="minorHAnsi" w:hAnsiTheme="minorHAnsi"/>
      <w:sz w:val="20"/>
      <w:szCs w:val="20"/>
    </w:rPr>
  </w:style>
  <w:style w:type="paragraph" w:styleId="91">
    <w:name w:val="toc 9"/>
    <w:basedOn w:val="a"/>
    <w:next w:val="a"/>
    <w:autoRedefine/>
    <w:uiPriority w:val="39"/>
    <w:unhideWhenUsed/>
    <w:rsid w:val="009C6084"/>
    <w:pPr>
      <w:ind w:left="1680"/>
    </w:pPr>
    <w:rPr>
      <w:rFonts w:asciiTheme="minorHAnsi" w:hAnsiTheme="minorHAnsi"/>
      <w:sz w:val="20"/>
      <w:szCs w:val="20"/>
    </w:rPr>
  </w:style>
  <w:style w:type="paragraph" w:styleId="af">
    <w:name w:val="footnote text"/>
    <w:basedOn w:val="a"/>
    <w:link w:val="af0"/>
    <w:uiPriority w:val="99"/>
    <w:semiHidden/>
    <w:unhideWhenUsed/>
    <w:rsid w:val="00957E2F"/>
    <w:rPr>
      <w:sz w:val="20"/>
      <w:szCs w:val="20"/>
    </w:rPr>
  </w:style>
  <w:style w:type="character" w:customStyle="1" w:styleId="af0">
    <w:name w:val="Текст сноски Знак"/>
    <w:basedOn w:val="a0"/>
    <w:link w:val="af"/>
    <w:uiPriority w:val="99"/>
    <w:semiHidden/>
    <w:rsid w:val="00957E2F"/>
    <w:rPr>
      <w:rFonts w:ascii="Arial" w:eastAsiaTheme="minorEastAsia" w:hAnsi="Arial" w:cs="Arial"/>
      <w:sz w:val="20"/>
      <w:szCs w:val="20"/>
      <w:lang w:eastAsia="ru-RU"/>
    </w:rPr>
  </w:style>
  <w:style w:type="character" w:styleId="af1">
    <w:name w:val="footnote reference"/>
    <w:basedOn w:val="a0"/>
    <w:uiPriority w:val="99"/>
    <w:semiHidden/>
    <w:unhideWhenUsed/>
    <w:rsid w:val="00957E2F"/>
    <w:rPr>
      <w:vertAlign w:val="superscript"/>
    </w:rPr>
  </w:style>
  <w:style w:type="paragraph" w:customStyle="1" w:styleId="formattext">
    <w:name w:val="formattext"/>
    <w:basedOn w:val="a"/>
    <w:rsid w:val="00675CE5"/>
    <w:pPr>
      <w:widowControl/>
      <w:autoSpaceDE/>
      <w:autoSpaceDN/>
      <w:adjustRightInd/>
      <w:spacing w:before="100" w:beforeAutospacing="1" w:after="100" w:afterAutospacing="1"/>
    </w:pPr>
    <w:rPr>
      <w:rFonts w:ascii="Times New Roman" w:eastAsia="Times New Roman" w:hAnsi="Times New Roman" w:cs="Times New Roman"/>
    </w:rPr>
  </w:style>
  <w:style w:type="character" w:customStyle="1" w:styleId="30">
    <w:name w:val="Заголовок 3 Знак"/>
    <w:basedOn w:val="a0"/>
    <w:link w:val="3"/>
    <w:uiPriority w:val="9"/>
    <w:rsid w:val="00B379C0"/>
    <w:rPr>
      <w:rFonts w:asciiTheme="majorHAnsi" w:eastAsiaTheme="majorEastAsia" w:hAnsiTheme="majorHAnsi" w:cstheme="majorBidi"/>
      <w:b/>
      <w:bCs/>
      <w:color w:val="4F81BD" w:themeColor="accent1"/>
      <w:sz w:val="24"/>
      <w:szCs w:val="24"/>
      <w:lang w:eastAsia="ru-RU"/>
    </w:rPr>
  </w:style>
  <w:style w:type="character" w:styleId="af2">
    <w:name w:val="Placeholder Text"/>
    <w:basedOn w:val="a0"/>
    <w:uiPriority w:val="99"/>
    <w:semiHidden/>
    <w:rsid w:val="00805F3B"/>
    <w:rPr>
      <w:color w:val="808080"/>
    </w:rPr>
  </w:style>
  <w:style w:type="paragraph" w:customStyle="1" w:styleId="Style41">
    <w:name w:val="Style41"/>
    <w:basedOn w:val="a"/>
    <w:uiPriority w:val="99"/>
    <w:rsid w:val="00141DD4"/>
    <w:rPr>
      <w:rFonts w:eastAsia="Times New Roman"/>
    </w:rPr>
  </w:style>
  <w:style w:type="character" w:customStyle="1" w:styleId="FontStyle169">
    <w:name w:val="Font Style169"/>
    <w:uiPriority w:val="99"/>
    <w:rsid w:val="00141DD4"/>
    <w:rPr>
      <w:rFonts w:ascii="Arial" w:hAnsi="Arial" w:cs="Arial"/>
      <w:color w:val="000000"/>
      <w:sz w:val="18"/>
      <w:szCs w:val="18"/>
    </w:rPr>
  </w:style>
  <w:style w:type="paragraph" w:customStyle="1" w:styleId="Style109">
    <w:name w:val="Style109"/>
    <w:basedOn w:val="a"/>
    <w:uiPriority w:val="99"/>
    <w:rsid w:val="00141DD4"/>
    <w:rPr>
      <w:rFonts w:eastAsia="Times New Roman"/>
    </w:rPr>
  </w:style>
  <w:style w:type="paragraph" w:styleId="af3">
    <w:name w:val="Body Text Indent"/>
    <w:basedOn w:val="a"/>
    <w:link w:val="af4"/>
    <w:uiPriority w:val="99"/>
    <w:semiHidden/>
    <w:unhideWhenUsed/>
    <w:rsid w:val="00317154"/>
    <w:pPr>
      <w:spacing w:after="120"/>
      <w:ind w:left="283"/>
    </w:pPr>
  </w:style>
  <w:style w:type="character" w:customStyle="1" w:styleId="af4">
    <w:name w:val="Основной текст с отступом Знак"/>
    <w:basedOn w:val="a0"/>
    <w:link w:val="af3"/>
    <w:uiPriority w:val="99"/>
    <w:semiHidden/>
    <w:rsid w:val="00317154"/>
    <w:rPr>
      <w:rFonts w:ascii="Arial" w:eastAsiaTheme="minorEastAsia" w:hAnsi="Arial" w:cs="Arial"/>
      <w:sz w:val="24"/>
      <w:szCs w:val="24"/>
      <w:lang w:eastAsia="ru-RU"/>
    </w:rPr>
  </w:style>
  <w:style w:type="character" w:customStyle="1" w:styleId="FontStyle33">
    <w:name w:val="Font Style33"/>
    <w:basedOn w:val="a0"/>
    <w:uiPriority w:val="99"/>
    <w:rsid w:val="003E5391"/>
    <w:rPr>
      <w:rFonts w:ascii="Bookman Old Style" w:hAnsi="Bookman Old Style" w:cs="Bookman Old Style"/>
      <w:color w:val="000000"/>
      <w:sz w:val="18"/>
      <w:szCs w:val="18"/>
    </w:rPr>
  </w:style>
  <w:style w:type="character" w:customStyle="1" w:styleId="FontStyle42">
    <w:name w:val="Font Style42"/>
    <w:uiPriority w:val="99"/>
    <w:rsid w:val="003E5391"/>
    <w:rPr>
      <w:rFonts w:ascii="Palatino Linotype" w:hAnsi="Palatino Linotype" w:cs="Palatino Linotype"/>
      <w:color w:val="000000"/>
      <w:sz w:val="18"/>
      <w:szCs w:val="18"/>
    </w:rPr>
  </w:style>
  <w:style w:type="character" w:customStyle="1" w:styleId="af5">
    <w:name w:val="Основной текст + Курсив"/>
    <w:basedOn w:val="a0"/>
    <w:rsid w:val="003E5391"/>
    <w:rPr>
      <w:rFonts w:ascii="Arial" w:eastAsia="Arial" w:hAnsi="Arial" w:cs="Arial"/>
      <w:b w:val="0"/>
      <w:bCs w:val="0"/>
      <w:i/>
      <w:iCs/>
      <w:smallCaps w:val="0"/>
      <w:strike w:val="0"/>
      <w:spacing w:val="0"/>
      <w:sz w:val="20"/>
      <w:szCs w:val="20"/>
    </w:rPr>
  </w:style>
  <w:style w:type="character" w:customStyle="1" w:styleId="40">
    <w:name w:val="Заголовок 4 Знак"/>
    <w:basedOn w:val="a0"/>
    <w:link w:val="4"/>
    <w:uiPriority w:val="9"/>
    <w:rsid w:val="00DC2CBD"/>
    <w:rPr>
      <w:rFonts w:ascii="Times New Roman" w:eastAsia="Times New Roman" w:hAnsi="Times New Roman" w:cs="Times New Roman"/>
      <w:b/>
      <w:bCs/>
      <w:sz w:val="24"/>
      <w:szCs w:val="24"/>
      <w:lang w:eastAsia="ru-RU"/>
    </w:rPr>
  </w:style>
  <w:style w:type="paragraph" w:customStyle="1" w:styleId="Iauiue">
    <w:name w:val="Iau?iue"/>
    <w:uiPriority w:val="99"/>
    <w:rsid w:val="00DC2CBD"/>
    <w:pPr>
      <w:spacing w:after="0" w:line="240" w:lineRule="auto"/>
    </w:pPr>
    <w:rPr>
      <w:rFonts w:ascii="Times New Roman" w:eastAsia="SimSun" w:hAnsi="Times New Roman" w:cs="Times New Roman"/>
      <w:sz w:val="20"/>
      <w:szCs w:val="20"/>
      <w:lang w:val="en-US" w:eastAsia="ru-RU"/>
    </w:rPr>
  </w:style>
  <w:style w:type="numbering" w:customStyle="1" w:styleId="13">
    <w:name w:val="Нет списка1"/>
    <w:next w:val="a2"/>
    <w:uiPriority w:val="99"/>
    <w:semiHidden/>
    <w:unhideWhenUsed/>
    <w:rsid w:val="00DC2CBD"/>
  </w:style>
  <w:style w:type="paragraph" w:customStyle="1" w:styleId="headertext">
    <w:name w:val="headertext"/>
    <w:basedOn w:val="a"/>
    <w:rsid w:val="00DC2CBD"/>
    <w:pPr>
      <w:widowControl/>
      <w:autoSpaceDE/>
      <w:autoSpaceDN/>
      <w:adjustRightInd/>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a0"/>
    <w:rsid w:val="00DC2CBD"/>
  </w:style>
  <w:style w:type="character" w:styleId="af6">
    <w:name w:val="FollowedHyperlink"/>
    <w:basedOn w:val="a0"/>
    <w:uiPriority w:val="99"/>
    <w:semiHidden/>
    <w:unhideWhenUsed/>
    <w:rsid w:val="00DC2CBD"/>
    <w:rPr>
      <w:color w:val="800080"/>
      <w:u w:val="single"/>
    </w:rPr>
  </w:style>
  <w:style w:type="paragraph" w:customStyle="1" w:styleId="topleveltext">
    <w:name w:val="topleveltext"/>
    <w:basedOn w:val="a"/>
    <w:rsid w:val="00DC2CBD"/>
    <w:pPr>
      <w:widowControl/>
      <w:autoSpaceDE/>
      <w:autoSpaceDN/>
      <w:adjustRightInd/>
      <w:spacing w:before="100" w:beforeAutospacing="1" w:after="100" w:afterAutospacing="1"/>
    </w:pPr>
    <w:rPr>
      <w:rFonts w:ascii="Times New Roman" w:eastAsia="Times New Roman" w:hAnsi="Times New Roman" w:cs="Times New Roman"/>
    </w:rPr>
  </w:style>
  <w:style w:type="character" w:customStyle="1" w:styleId="FontStyle36">
    <w:name w:val="Font Style36"/>
    <w:basedOn w:val="a0"/>
    <w:uiPriority w:val="99"/>
    <w:rsid w:val="00DC2CBD"/>
    <w:rPr>
      <w:rFonts w:ascii="Bookman Old Style" w:hAnsi="Bookman Old Style" w:cs="Bookman Old Style"/>
      <w:b/>
      <w:bCs/>
      <w:color w:val="000000"/>
      <w:sz w:val="20"/>
      <w:szCs w:val="20"/>
    </w:rPr>
  </w:style>
  <w:style w:type="character" w:customStyle="1" w:styleId="FontStyle38">
    <w:name w:val="Font Style38"/>
    <w:uiPriority w:val="99"/>
    <w:rsid w:val="00DC2CBD"/>
    <w:rPr>
      <w:rFonts w:ascii="Palatino Linotype" w:hAnsi="Palatino Linotype" w:cs="Palatino Linotype"/>
      <w:b/>
      <w:bCs/>
      <w:color w:val="000000"/>
      <w:sz w:val="22"/>
      <w:szCs w:val="22"/>
    </w:rPr>
  </w:style>
  <w:style w:type="paragraph" w:customStyle="1" w:styleId="Style5">
    <w:name w:val="Style5"/>
    <w:basedOn w:val="a"/>
    <w:uiPriority w:val="99"/>
    <w:rsid w:val="004E4061"/>
    <w:rPr>
      <w:rFonts w:eastAsia="Times New Roman"/>
    </w:rPr>
  </w:style>
  <w:style w:type="character" w:customStyle="1" w:styleId="FontStyle124">
    <w:name w:val="Font Style124"/>
    <w:uiPriority w:val="99"/>
    <w:rsid w:val="004E4061"/>
    <w:rPr>
      <w:rFonts w:ascii="Arial" w:hAnsi="Arial" w:cs="Arial"/>
      <w:b/>
      <w:bCs/>
      <w:color w:val="000000"/>
      <w:sz w:val="20"/>
      <w:szCs w:val="20"/>
    </w:rPr>
  </w:style>
  <w:style w:type="paragraph" w:customStyle="1" w:styleId="Style10">
    <w:name w:val="Style10"/>
    <w:basedOn w:val="a"/>
    <w:uiPriority w:val="99"/>
    <w:rsid w:val="00B3774F"/>
    <w:rPr>
      <w:rFonts w:eastAsia="Times New Roman"/>
    </w:rPr>
  </w:style>
  <w:style w:type="character" w:customStyle="1" w:styleId="af7">
    <w:name w:val="Другое_"/>
    <w:basedOn w:val="a0"/>
    <w:link w:val="af8"/>
    <w:rsid w:val="005B0980"/>
    <w:rPr>
      <w:rFonts w:eastAsia="Arial" w:hAnsi="Arial" w:cs="Arial"/>
      <w:shd w:val="clear" w:color="auto" w:fill="FFFFFF"/>
    </w:rPr>
  </w:style>
  <w:style w:type="paragraph" w:customStyle="1" w:styleId="af8">
    <w:name w:val="Другое"/>
    <w:basedOn w:val="a"/>
    <w:link w:val="af7"/>
    <w:rsid w:val="005B0980"/>
    <w:pPr>
      <w:shd w:val="clear" w:color="auto" w:fill="FFFFFF"/>
      <w:autoSpaceDE/>
      <w:autoSpaceDN/>
      <w:adjustRightInd/>
      <w:spacing w:after="200"/>
    </w:pPr>
    <w:rPr>
      <w:rFonts w:asciiTheme="minorHAnsi" w:eastAsia="Arial"/>
      <w:sz w:val="22"/>
      <w:szCs w:val="22"/>
      <w:lang w:eastAsia="en-US"/>
    </w:rPr>
  </w:style>
  <w:style w:type="paragraph" w:styleId="af9">
    <w:name w:val="No Spacing"/>
    <w:uiPriority w:val="1"/>
    <w:qFormat/>
    <w:rsid w:val="00FE4A3C"/>
    <w:pPr>
      <w:widowControl w:val="0"/>
      <w:autoSpaceDE w:val="0"/>
      <w:autoSpaceDN w:val="0"/>
      <w:adjustRightInd w:val="0"/>
      <w:spacing w:after="0" w:line="240" w:lineRule="auto"/>
    </w:pPr>
    <w:rPr>
      <w:rFonts w:ascii="Arial" w:eastAsia="Times New Roman" w:hAnsi="Arial" w:cs="Arial"/>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4978606">
      <w:bodyDiv w:val="1"/>
      <w:marLeft w:val="0"/>
      <w:marRight w:val="0"/>
      <w:marTop w:val="0"/>
      <w:marBottom w:val="0"/>
      <w:divBdr>
        <w:top w:val="none" w:sz="0" w:space="0" w:color="auto"/>
        <w:left w:val="none" w:sz="0" w:space="0" w:color="auto"/>
        <w:bottom w:val="none" w:sz="0" w:space="0" w:color="auto"/>
        <w:right w:val="none" w:sz="0" w:space="0" w:color="auto"/>
      </w:divBdr>
    </w:div>
    <w:div w:id="195117336">
      <w:bodyDiv w:val="1"/>
      <w:marLeft w:val="0"/>
      <w:marRight w:val="0"/>
      <w:marTop w:val="0"/>
      <w:marBottom w:val="0"/>
      <w:divBdr>
        <w:top w:val="none" w:sz="0" w:space="0" w:color="auto"/>
        <w:left w:val="none" w:sz="0" w:space="0" w:color="auto"/>
        <w:bottom w:val="none" w:sz="0" w:space="0" w:color="auto"/>
        <w:right w:val="none" w:sz="0" w:space="0" w:color="auto"/>
      </w:divBdr>
    </w:div>
    <w:div w:id="399333849">
      <w:bodyDiv w:val="1"/>
      <w:marLeft w:val="0"/>
      <w:marRight w:val="0"/>
      <w:marTop w:val="0"/>
      <w:marBottom w:val="0"/>
      <w:divBdr>
        <w:top w:val="none" w:sz="0" w:space="0" w:color="auto"/>
        <w:left w:val="none" w:sz="0" w:space="0" w:color="auto"/>
        <w:bottom w:val="none" w:sz="0" w:space="0" w:color="auto"/>
        <w:right w:val="none" w:sz="0" w:space="0" w:color="auto"/>
      </w:divBdr>
    </w:div>
    <w:div w:id="410932924">
      <w:bodyDiv w:val="1"/>
      <w:marLeft w:val="0"/>
      <w:marRight w:val="0"/>
      <w:marTop w:val="0"/>
      <w:marBottom w:val="0"/>
      <w:divBdr>
        <w:top w:val="none" w:sz="0" w:space="0" w:color="auto"/>
        <w:left w:val="none" w:sz="0" w:space="0" w:color="auto"/>
        <w:bottom w:val="none" w:sz="0" w:space="0" w:color="auto"/>
        <w:right w:val="none" w:sz="0" w:space="0" w:color="auto"/>
      </w:divBdr>
    </w:div>
    <w:div w:id="471992347">
      <w:bodyDiv w:val="1"/>
      <w:marLeft w:val="0"/>
      <w:marRight w:val="0"/>
      <w:marTop w:val="0"/>
      <w:marBottom w:val="0"/>
      <w:divBdr>
        <w:top w:val="none" w:sz="0" w:space="0" w:color="auto"/>
        <w:left w:val="none" w:sz="0" w:space="0" w:color="auto"/>
        <w:bottom w:val="none" w:sz="0" w:space="0" w:color="auto"/>
        <w:right w:val="none" w:sz="0" w:space="0" w:color="auto"/>
      </w:divBdr>
    </w:div>
    <w:div w:id="567152096">
      <w:bodyDiv w:val="1"/>
      <w:marLeft w:val="0"/>
      <w:marRight w:val="0"/>
      <w:marTop w:val="0"/>
      <w:marBottom w:val="0"/>
      <w:divBdr>
        <w:top w:val="none" w:sz="0" w:space="0" w:color="auto"/>
        <w:left w:val="none" w:sz="0" w:space="0" w:color="auto"/>
        <w:bottom w:val="none" w:sz="0" w:space="0" w:color="auto"/>
        <w:right w:val="none" w:sz="0" w:space="0" w:color="auto"/>
      </w:divBdr>
    </w:div>
    <w:div w:id="919293897">
      <w:bodyDiv w:val="1"/>
      <w:marLeft w:val="0"/>
      <w:marRight w:val="0"/>
      <w:marTop w:val="0"/>
      <w:marBottom w:val="0"/>
      <w:divBdr>
        <w:top w:val="none" w:sz="0" w:space="0" w:color="auto"/>
        <w:left w:val="none" w:sz="0" w:space="0" w:color="auto"/>
        <w:bottom w:val="none" w:sz="0" w:space="0" w:color="auto"/>
        <w:right w:val="none" w:sz="0" w:space="0" w:color="auto"/>
      </w:divBdr>
    </w:div>
    <w:div w:id="1050153389">
      <w:bodyDiv w:val="1"/>
      <w:marLeft w:val="0"/>
      <w:marRight w:val="0"/>
      <w:marTop w:val="0"/>
      <w:marBottom w:val="0"/>
      <w:divBdr>
        <w:top w:val="none" w:sz="0" w:space="0" w:color="auto"/>
        <w:left w:val="none" w:sz="0" w:space="0" w:color="auto"/>
        <w:bottom w:val="none" w:sz="0" w:space="0" w:color="auto"/>
        <w:right w:val="none" w:sz="0" w:space="0" w:color="auto"/>
      </w:divBdr>
    </w:div>
    <w:div w:id="1062557117">
      <w:bodyDiv w:val="1"/>
      <w:marLeft w:val="0"/>
      <w:marRight w:val="0"/>
      <w:marTop w:val="0"/>
      <w:marBottom w:val="0"/>
      <w:divBdr>
        <w:top w:val="none" w:sz="0" w:space="0" w:color="auto"/>
        <w:left w:val="none" w:sz="0" w:space="0" w:color="auto"/>
        <w:bottom w:val="none" w:sz="0" w:space="0" w:color="auto"/>
        <w:right w:val="none" w:sz="0" w:space="0" w:color="auto"/>
      </w:divBdr>
      <w:divsChild>
        <w:div w:id="611671615">
          <w:marLeft w:val="0"/>
          <w:marRight w:val="0"/>
          <w:marTop w:val="0"/>
          <w:marBottom w:val="0"/>
          <w:divBdr>
            <w:top w:val="none" w:sz="0" w:space="0" w:color="auto"/>
            <w:left w:val="none" w:sz="0" w:space="0" w:color="auto"/>
            <w:bottom w:val="none" w:sz="0" w:space="0" w:color="auto"/>
            <w:right w:val="none" w:sz="0" w:space="0" w:color="auto"/>
          </w:divBdr>
        </w:div>
        <w:div w:id="1269005049">
          <w:marLeft w:val="0"/>
          <w:marRight w:val="0"/>
          <w:marTop w:val="0"/>
          <w:marBottom w:val="0"/>
          <w:divBdr>
            <w:top w:val="none" w:sz="0" w:space="0" w:color="auto"/>
            <w:left w:val="none" w:sz="0" w:space="0" w:color="auto"/>
            <w:bottom w:val="none" w:sz="0" w:space="0" w:color="auto"/>
            <w:right w:val="none" w:sz="0" w:space="0" w:color="auto"/>
          </w:divBdr>
        </w:div>
        <w:div w:id="1008293900">
          <w:marLeft w:val="0"/>
          <w:marRight w:val="0"/>
          <w:marTop w:val="0"/>
          <w:marBottom w:val="0"/>
          <w:divBdr>
            <w:top w:val="none" w:sz="0" w:space="0" w:color="auto"/>
            <w:left w:val="none" w:sz="0" w:space="0" w:color="auto"/>
            <w:bottom w:val="none" w:sz="0" w:space="0" w:color="auto"/>
            <w:right w:val="none" w:sz="0" w:space="0" w:color="auto"/>
          </w:divBdr>
        </w:div>
        <w:div w:id="1730499710">
          <w:marLeft w:val="0"/>
          <w:marRight w:val="0"/>
          <w:marTop w:val="0"/>
          <w:marBottom w:val="0"/>
          <w:divBdr>
            <w:top w:val="none" w:sz="0" w:space="0" w:color="auto"/>
            <w:left w:val="none" w:sz="0" w:space="0" w:color="auto"/>
            <w:bottom w:val="none" w:sz="0" w:space="0" w:color="auto"/>
            <w:right w:val="none" w:sz="0" w:space="0" w:color="auto"/>
          </w:divBdr>
        </w:div>
        <w:div w:id="15618667">
          <w:marLeft w:val="0"/>
          <w:marRight w:val="0"/>
          <w:marTop w:val="0"/>
          <w:marBottom w:val="0"/>
          <w:divBdr>
            <w:top w:val="none" w:sz="0" w:space="0" w:color="auto"/>
            <w:left w:val="none" w:sz="0" w:space="0" w:color="auto"/>
            <w:bottom w:val="none" w:sz="0" w:space="0" w:color="auto"/>
            <w:right w:val="none" w:sz="0" w:space="0" w:color="auto"/>
          </w:divBdr>
        </w:div>
        <w:div w:id="1879705409">
          <w:marLeft w:val="0"/>
          <w:marRight w:val="0"/>
          <w:marTop w:val="0"/>
          <w:marBottom w:val="0"/>
          <w:divBdr>
            <w:top w:val="none" w:sz="0" w:space="0" w:color="auto"/>
            <w:left w:val="none" w:sz="0" w:space="0" w:color="auto"/>
            <w:bottom w:val="none" w:sz="0" w:space="0" w:color="auto"/>
            <w:right w:val="none" w:sz="0" w:space="0" w:color="auto"/>
          </w:divBdr>
        </w:div>
        <w:div w:id="1554999217">
          <w:marLeft w:val="0"/>
          <w:marRight w:val="0"/>
          <w:marTop w:val="0"/>
          <w:marBottom w:val="0"/>
          <w:divBdr>
            <w:top w:val="none" w:sz="0" w:space="0" w:color="auto"/>
            <w:left w:val="none" w:sz="0" w:space="0" w:color="auto"/>
            <w:bottom w:val="none" w:sz="0" w:space="0" w:color="auto"/>
            <w:right w:val="none" w:sz="0" w:space="0" w:color="auto"/>
          </w:divBdr>
        </w:div>
        <w:div w:id="663360572">
          <w:marLeft w:val="0"/>
          <w:marRight w:val="0"/>
          <w:marTop w:val="0"/>
          <w:marBottom w:val="0"/>
          <w:divBdr>
            <w:top w:val="none" w:sz="0" w:space="0" w:color="auto"/>
            <w:left w:val="none" w:sz="0" w:space="0" w:color="auto"/>
            <w:bottom w:val="none" w:sz="0" w:space="0" w:color="auto"/>
            <w:right w:val="none" w:sz="0" w:space="0" w:color="auto"/>
          </w:divBdr>
        </w:div>
        <w:div w:id="1231699662">
          <w:marLeft w:val="0"/>
          <w:marRight w:val="0"/>
          <w:marTop w:val="0"/>
          <w:marBottom w:val="0"/>
          <w:divBdr>
            <w:top w:val="none" w:sz="0" w:space="0" w:color="auto"/>
            <w:left w:val="none" w:sz="0" w:space="0" w:color="auto"/>
            <w:bottom w:val="none" w:sz="0" w:space="0" w:color="auto"/>
            <w:right w:val="none" w:sz="0" w:space="0" w:color="auto"/>
          </w:divBdr>
        </w:div>
        <w:div w:id="1971132390">
          <w:marLeft w:val="0"/>
          <w:marRight w:val="0"/>
          <w:marTop w:val="0"/>
          <w:marBottom w:val="0"/>
          <w:divBdr>
            <w:top w:val="none" w:sz="0" w:space="0" w:color="auto"/>
            <w:left w:val="none" w:sz="0" w:space="0" w:color="auto"/>
            <w:bottom w:val="none" w:sz="0" w:space="0" w:color="auto"/>
            <w:right w:val="none" w:sz="0" w:space="0" w:color="auto"/>
          </w:divBdr>
        </w:div>
        <w:div w:id="1879514866">
          <w:marLeft w:val="0"/>
          <w:marRight w:val="0"/>
          <w:marTop w:val="0"/>
          <w:marBottom w:val="0"/>
          <w:divBdr>
            <w:top w:val="none" w:sz="0" w:space="0" w:color="auto"/>
            <w:left w:val="none" w:sz="0" w:space="0" w:color="auto"/>
            <w:bottom w:val="none" w:sz="0" w:space="0" w:color="auto"/>
            <w:right w:val="none" w:sz="0" w:space="0" w:color="auto"/>
          </w:divBdr>
        </w:div>
        <w:div w:id="1019044624">
          <w:marLeft w:val="0"/>
          <w:marRight w:val="0"/>
          <w:marTop w:val="0"/>
          <w:marBottom w:val="0"/>
          <w:divBdr>
            <w:top w:val="none" w:sz="0" w:space="0" w:color="auto"/>
            <w:left w:val="none" w:sz="0" w:space="0" w:color="auto"/>
            <w:bottom w:val="none" w:sz="0" w:space="0" w:color="auto"/>
            <w:right w:val="none" w:sz="0" w:space="0" w:color="auto"/>
          </w:divBdr>
        </w:div>
        <w:div w:id="313027292">
          <w:marLeft w:val="0"/>
          <w:marRight w:val="0"/>
          <w:marTop w:val="0"/>
          <w:marBottom w:val="0"/>
          <w:divBdr>
            <w:top w:val="none" w:sz="0" w:space="0" w:color="auto"/>
            <w:left w:val="none" w:sz="0" w:space="0" w:color="auto"/>
            <w:bottom w:val="none" w:sz="0" w:space="0" w:color="auto"/>
            <w:right w:val="none" w:sz="0" w:space="0" w:color="auto"/>
          </w:divBdr>
        </w:div>
        <w:div w:id="767699060">
          <w:marLeft w:val="0"/>
          <w:marRight w:val="0"/>
          <w:marTop w:val="0"/>
          <w:marBottom w:val="0"/>
          <w:divBdr>
            <w:top w:val="none" w:sz="0" w:space="0" w:color="auto"/>
            <w:left w:val="none" w:sz="0" w:space="0" w:color="auto"/>
            <w:bottom w:val="none" w:sz="0" w:space="0" w:color="auto"/>
            <w:right w:val="none" w:sz="0" w:space="0" w:color="auto"/>
          </w:divBdr>
        </w:div>
        <w:div w:id="181431319">
          <w:marLeft w:val="0"/>
          <w:marRight w:val="0"/>
          <w:marTop w:val="0"/>
          <w:marBottom w:val="0"/>
          <w:divBdr>
            <w:top w:val="none" w:sz="0" w:space="0" w:color="auto"/>
            <w:left w:val="none" w:sz="0" w:space="0" w:color="auto"/>
            <w:bottom w:val="none" w:sz="0" w:space="0" w:color="auto"/>
            <w:right w:val="none" w:sz="0" w:space="0" w:color="auto"/>
          </w:divBdr>
        </w:div>
        <w:div w:id="1472290515">
          <w:marLeft w:val="0"/>
          <w:marRight w:val="0"/>
          <w:marTop w:val="0"/>
          <w:marBottom w:val="0"/>
          <w:divBdr>
            <w:top w:val="none" w:sz="0" w:space="0" w:color="auto"/>
            <w:left w:val="none" w:sz="0" w:space="0" w:color="auto"/>
            <w:bottom w:val="none" w:sz="0" w:space="0" w:color="auto"/>
            <w:right w:val="none" w:sz="0" w:space="0" w:color="auto"/>
          </w:divBdr>
        </w:div>
        <w:div w:id="2041851478">
          <w:marLeft w:val="0"/>
          <w:marRight w:val="0"/>
          <w:marTop w:val="0"/>
          <w:marBottom w:val="0"/>
          <w:divBdr>
            <w:top w:val="none" w:sz="0" w:space="0" w:color="auto"/>
            <w:left w:val="none" w:sz="0" w:space="0" w:color="auto"/>
            <w:bottom w:val="none" w:sz="0" w:space="0" w:color="auto"/>
            <w:right w:val="none" w:sz="0" w:space="0" w:color="auto"/>
          </w:divBdr>
        </w:div>
        <w:div w:id="782772206">
          <w:marLeft w:val="0"/>
          <w:marRight w:val="0"/>
          <w:marTop w:val="0"/>
          <w:marBottom w:val="0"/>
          <w:divBdr>
            <w:top w:val="none" w:sz="0" w:space="0" w:color="auto"/>
            <w:left w:val="none" w:sz="0" w:space="0" w:color="auto"/>
            <w:bottom w:val="none" w:sz="0" w:space="0" w:color="auto"/>
            <w:right w:val="none" w:sz="0" w:space="0" w:color="auto"/>
          </w:divBdr>
        </w:div>
        <w:div w:id="1946378701">
          <w:marLeft w:val="0"/>
          <w:marRight w:val="0"/>
          <w:marTop w:val="0"/>
          <w:marBottom w:val="0"/>
          <w:divBdr>
            <w:top w:val="none" w:sz="0" w:space="0" w:color="auto"/>
            <w:left w:val="none" w:sz="0" w:space="0" w:color="auto"/>
            <w:bottom w:val="none" w:sz="0" w:space="0" w:color="auto"/>
            <w:right w:val="none" w:sz="0" w:space="0" w:color="auto"/>
          </w:divBdr>
        </w:div>
        <w:div w:id="584000105">
          <w:marLeft w:val="0"/>
          <w:marRight w:val="0"/>
          <w:marTop w:val="0"/>
          <w:marBottom w:val="0"/>
          <w:divBdr>
            <w:top w:val="none" w:sz="0" w:space="0" w:color="auto"/>
            <w:left w:val="none" w:sz="0" w:space="0" w:color="auto"/>
            <w:bottom w:val="none" w:sz="0" w:space="0" w:color="auto"/>
            <w:right w:val="none" w:sz="0" w:space="0" w:color="auto"/>
          </w:divBdr>
        </w:div>
        <w:div w:id="453401312">
          <w:marLeft w:val="0"/>
          <w:marRight w:val="0"/>
          <w:marTop w:val="0"/>
          <w:marBottom w:val="0"/>
          <w:divBdr>
            <w:top w:val="none" w:sz="0" w:space="0" w:color="auto"/>
            <w:left w:val="none" w:sz="0" w:space="0" w:color="auto"/>
            <w:bottom w:val="none" w:sz="0" w:space="0" w:color="auto"/>
            <w:right w:val="none" w:sz="0" w:space="0" w:color="auto"/>
          </w:divBdr>
        </w:div>
        <w:div w:id="1991713097">
          <w:marLeft w:val="0"/>
          <w:marRight w:val="0"/>
          <w:marTop w:val="0"/>
          <w:marBottom w:val="0"/>
          <w:divBdr>
            <w:top w:val="none" w:sz="0" w:space="0" w:color="auto"/>
            <w:left w:val="none" w:sz="0" w:space="0" w:color="auto"/>
            <w:bottom w:val="none" w:sz="0" w:space="0" w:color="auto"/>
            <w:right w:val="none" w:sz="0" w:space="0" w:color="auto"/>
          </w:divBdr>
        </w:div>
        <w:div w:id="263196488">
          <w:marLeft w:val="0"/>
          <w:marRight w:val="0"/>
          <w:marTop w:val="0"/>
          <w:marBottom w:val="0"/>
          <w:divBdr>
            <w:top w:val="none" w:sz="0" w:space="0" w:color="auto"/>
            <w:left w:val="none" w:sz="0" w:space="0" w:color="auto"/>
            <w:bottom w:val="none" w:sz="0" w:space="0" w:color="auto"/>
            <w:right w:val="none" w:sz="0" w:space="0" w:color="auto"/>
          </w:divBdr>
        </w:div>
      </w:divsChild>
    </w:div>
    <w:div w:id="1072240487">
      <w:bodyDiv w:val="1"/>
      <w:marLeft w:val="0"/>
      <w:marRight w:val="0"/>
      <w:marTop w:val="0"/>
      <w:marBottom w:val="0"/>
      <w:divBdr>
        <w:top w:val="none" w:sz="0" w:space="0" w:color="auto"/>
        <w:left w:val="none" w:sz="0" w:space="0" w:color="auto"/>
        <w:bottom w:val="none" w:sz="0" w:space="0" w:color="auto"/>
        <w:right w:val="none" w:sz="0" w:space="0" w:color="auto"/>
      </w:divBdr>
    </w:div>
    <w:div w:id="1085228278">
      <w:bodyDiv w:val="1"/>
      <w:marLeft w:val="0"/>
      <w:marRight w:val="0"/>
      <w:marTop w:val="0"/>
      <w:marBottom w:val="0"/>
      <w:divBdr>
        <w:top w:val="none" w:sz="0" w:space="0" w:color="auto"/>
        <w:left w:val="none" w:sz="0" w:space="0" w:color="auto"/>
        <w:bottom w:val="none" w:sz="0" w:space="0" w:color="auto"/>
        <w:right w:val="none" w:sz="0" w:space="0" w:color="auto"/>
      </w:divBdr>
    </w:div>
    <w:div w:id="1137379992">
      <w:bodyDiv w:val="1"/>
      <w:marLeft w:val="0"/>
      <w:marRight w:val="0"/>
      <w:marTop w:val="0"/>
      <w:marBottom w:val="0"/>
      <w:divBdr>
        <w:top w:val="none" w:sz="0" w:space="0" w:color="auto"/>
        <w:left w:val="none" w:sz="0" w:space="0" w:color="auto"/>
        <w:bottom w:val="none" w:sz="0" w:space="0" w:color="auto"/>
        <w:right w:val="none" w:sz="0" w:space="0" w:color="auto"/>
      </w:divBdr>
    </w:div>
    <w:div w:id="1269970613">
      <w:bodyDiv w:val="1"/>
      <w:marLeft w:val="0"/>
      <w:marRight w:val="0"/>
      <w:marTop w:val="0"/>
      <w:marBottom w:val="0"/>
      <w:divBdr>
        <w:top w:val="none" w:sz="0" w:space="0" w:color="auto"/>
        <w:left w:val="none" w:sz="0" w:space="0" w:color="auto"/>
        <w:bottom w:val="none" w:sz="0" w:space="0" w:color="auto"/>
        <w:right w:val="none" w:sz="0" w:space="0" w:color="auto"/>
      </w:divBdr>
    </w:div>
    <w:div w:id="1405449946">
      <w:bodyDiv w:val="1"/>
      <w:marLeft w:val="0"/>
      <w:marRight w:val="0"/>
      <w:marTop w:val="0"/>
      <w:marBottom w:val="0"/>
      <w:divBdr>
        <w:top w:val="none" w:sz="0" w:space="0" w:color="auto"/>
        <w:left w:val="none" w:sz="0" w:space="0" w:color="auto"/>
        <w:bottom w:val="none" w:sz="0" w:space="0" w:color="auto"/>
        <w:right w:val="none" w:sz="0" w:space="0" w:color="auto"/>
      </w:divBdr>
    </w:div>
    <w:div w:id="1554733977">
      <w:bodyDiv w:val="1"/>
      <w:marLeft w:val="0"/>
      <w:marRight w:val="0"/>
      <w:marTop w:val="0"/>
      <w:marBottom w:val="0"/>
      <w:divBdr>
        <w:top w:val="none" w:sz="0" w:space="0" w:color="auto"/>
        <w:left w:val="none" w:sz="0" w:space="0" w:color="auto"/>
        <w:bottom w:val="none" w:sz="0" w:space="0" w:color="auto"/>
        <w:right w:val="none" w:sz="0" w:space="0" w:color="auto"/>
      </w:divBdr>
    </w:div>
    <w:div w:id="1923102358">
      <w:bodyDiv w:val="1"/>
      <w:marLeft w:val="0"/>
      <w:marRight w:val="0"/>
      <w:marTop w:val="0"/>
      <w:marBottom w:val="0"/>
      <w:divBdr>
        <w:top w:val="none" w:sz="0" w:space="0" w:color="auto"/>
        <w:left w:val="none" w:sz="0" w:space="0" w:color="auto"/>
        <w:bottom w:val="none" w:sz="0" w:space="0" w:color="auto"/>
        <w:right w:val="none" w:sz="0" w:space="0" w:color="auto"/>
      </w:divBdr>
    </w:div>
    <w:div w:id="1996491495">
      <w:bodyDiv w:val="1"/>
      <w:marLeft w:val="0"/>
      <w:marRight w:val="0"/>
      <w:marTop w:val="0"/>
      <w:marBottom w:val="0"/>
      <w:divBdr>
        <w:top w:val="none" w:sz="0" w:space="0" w:color="auto"/>
        <w:left w:val="none" w:sz="0" w:space="0" w:color="auto"/>
        <w:bottom w:val="none" w:sz="0" w:space="0" w:color="auto"/>
        <w:right w:val="none" w:sz="0" w:space="0" w:color="auto"/>
      </w:divBdr>
    </w:div>
    <w:div w:id="2006397243">
      <w:bodyDiv w:val="1"/>
      <w:marLeft w:val="0"/>
      <w:marRight w:val="0"/>
      <w:marTop w:val="0"/>
      <w:marBottom w:val="0"/>
      <w:divBdr>
        <w:top w:val="none" w:sz="0" w:space="0" w:color="auto"/>
        <w:left w:val="none" w:sz="0" w:space="0" w:color="auto"/>
        <w:bottom w:val="none" w:sz="0" w:space="0" w:color="auto"/>
        <w:right w:val="none" w:sz="0" w:space="0" w:color="auto"/>
      </w:divBdr>
      <w:divsChild>
        <w:div w:id="667833206">
          <w:marLeft w:val="0"/>
          <w:marRight w:val="0"/>
          <w:marTop w:val="0"/>
          <w:marBottom w:val="0"/>
          <w:divBdr>
            <w:top w:val="none" w:sz="0" w:space="0" w:color="auto"/>
            <w:left w:val="none" w:sz="0" w:space="0" w:color="auto"/>
            <w:bottom w:val="none" w:sz="0" w:space="0" w:color="auto"/>
            <w:right w:val="none" w:sz="0" w:space="0" w:color="auto"/>
          </w:divBdr>
        </w:div>
      </w:divsChild>
    </w:div>
    <w:div w:id="2020934485">
      <w:bodyDiv w:val="1"/>
      <w:marLeft w:val="0"/>
      <w:marRight w:val="0"/>
      <w:marTop w:val="0"/>
      <w:marBottom w:val="0"/>
      <w:divBdr>
        <w:top w:val="none" w:sz="0" w:space="0" w:color="auto"/>
        <w:left w:val="none" w:sz="0" w:space="0" w:color="auto"/>
        <w:bottom w:val="none" w:sz="0" w:space="0" w:color="auto"/>
        <w:right w:val="none" w:sz="0" w:space="0" w:color="auto"/>
      </w:divBdr>
    </w:div>
    <w:div w:id="2064526373">
      <w:bodyDiv w:val="1"/>
      <w:marLeft w:val="0"/>
      <w:marRight w:val="0"/>
      <w:marTop w:val="0"/>
      <w:marBottom w:val="0"/>
      <w:divBdr>
        <w:top w:val="none" w:sz="0" w:space="0" w:color="auto"/>
        <w:left w:val="none" w:sz="0" w:space="0" w:color="auto"/>
        <w:bottom w:val="none" w:sz="0" w:space="0" w:color="auto"/>
        <w:right w:val="none" w:sz="0" w:space="0" w:color="auto"/>
      </w:divBdr>
    </w:div>
    <w:div w:id="2146845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electropedia.org/" TargetMode="Externa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so.org/obp"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9B1B34-3746-4915-82F1-ABC8A4F33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19</Pages>
  <Words>4991</Words>
  <Characters>28453</Characters>
  <Application>Microsoft Office Word</Application>
  <DocSecurity>0</DocSecurity>
  <Lines>237</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KBS</cp:lastModifiedBy>
  <cp:revision>5</cp:revision>
  <cp:lastPrinted>2019-12-02T15:20:00Z</cp:lastPrinted>
  <dcterms:created xsi:type="dcterms:W3CDTF">2020-08-03T04:37:00Z</dcterms:created>
  <dcterms:modified xsi:type="dcterms:W3CDTF">2020-08-11T13:34:00Z</dcterms:modified>
</cp:coreProperties>
</file>